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新疆伊斯兰教经学院伊犁分院隶属伊犁哈萨克自治州党委统战部，隶属国家ZJ事务局批准设立的ZJ类中等伊斯兰教院校，伊犁分院设在伊宁市开发区，学制为2年制中专，办学规模为300人。是具有独立法人资格的州级公益一类事业单位，属于全额拨款事业单位，预算级次为二级。新疆伊斯兰教经学院伊犁分院主要职责是：承担伊斯兰教教职人员的培养培训等工作，承担教职人员后备力量培养培训等工作。</w:t>
        <w:br/>
        <w:t xml:space="preserve">    2、机构人员构成</w:t>
        <w:br/>
        <w:t>（1）组织机构设置：</w:t>
        <w:br/>
        <w:t>新疆伊斯兰教经学院伊犁分院无下属预算单位，下设3个处室，分别是：办公室、教务科、教研室。</w:t>
        <w:br/>
        <w:t>（2）2021年新疆伊斯兰教经学院伊犁分院实有在职人员为13人，其中：</w:t>
        <w:br/>
        <w:t>事业在职 13人（上年11人），同比上年增加2人。</w:t>
        <w:br/>
        <w:t>实有离休人员0人（上年0人）, 与上年一致。</w:t>
        <w:br/>
        <w:t>实有退休人员0人（上年0人）,与上年一致。</w:t>
        <w:br/>
        <w:t>3、重点工作计划</w:t>
        <w:br/>
        <w:t>一是2021年根据自治区党委ZJ教职人员培养培训五年规划安排部署，计划投入139.67万元，全力做好了2021级一年制中专班的培养工作，同时按照自治州党委统战部安排，做好了州直伊斯兰教教职人员培训班的教育教学工作，组织学员参加MHK考试，全面提升参训教职人员综合素质；二是积极利用培训任务间隙，安排干部带着问题和课题，深入清真寺和管委会开展工作调研，更好的服务于教职人员培养培训工作；三是严格按照按专项资金管理办法有效使用，保障学院培养培训工作的正常运转。</w:t>
        <w:br/>
        <w:t>分院人员工资保障项目计划投资50万元，通过聘用人员维护好学院的正常行政、后勤运转，全力做好教职人员培训期间的服务工作，学员考试成绩位列全疆第一,按期完成了年度培训工作。</w:t>
        <w:br/>
        <w:t>（二）部门单位整体支出规模、使用方法和主要内容、涉及对象及范围等</w:t>
        <w:br/>
        <w:t>1、部门单位整体支出规模</w:t>
        <w:br/>
        <w:t>2021年批复我单位全年预算数为405.09万元，其中：年初批复的财政拨款为214.63万元，年中追加资金190.46万元，调整率88.74%。对比上年240.83万元增加164.26万元，上升68.21%。</w:t>
        <w:br/>
        <w:t>2021年实际决算支出405.09万元，执行率100%，其中：</w:t>
        <w:br/>
        <w:t>（1）基本支出165.04万元，占总支出的40.74％，主要用于本部单位机构正常运转、完成日常工作任务而发生的各项支出。其中：工资福利支出153.21万元，主要用于在职人员基本工资、津贴补贴等人员经费。商品和服务支出11.81万元，主要用于办公费、印刷费、水电费、办公设备购置、其他商品和服务支出等。对个人和家庭的补助0.02万元，主要用于在职人员的独生子女费。</w:t>
        <w:br/>
        <w:t xml:space="preserve">    （2）项目支出240.05万元，占总支出的59.26％。其中：经学院聘用人员工资保障项目安排50万元，主要用于完成分院人员不足现状，保障学院行政、后勤的正常运转，经学院冬季供暖项目安排18.69万元，主要用于完成冬季学院能正常开展教职人员的培养培训工作。SM项目171.36万元。</w:t>
        <w:br/>
        <w:t>（3）本年度重点项目支出50万元，重点支出保障率20.83%。其中重点保障项目是经学院聘用人员工资保障项目</w:t>
        <w:br/>
        <w:t>（4）本年度我单位全年政府采购预算 1.85万元,实际用于政府采购金额1.85万元，采购执行率100%</w:t>
        <w:br/>
        <w:t>2、整体支出评价使用方法和主要内容、涉及对象及范围等</w:t>
        <w:br/>
        <w:t>（1）整体支出评价使用方法</w:t>
        <w:br/>
        <w:t>本次单位整体支出绩效自评采用成本效益分析法方法，原因是：我单位项目支出严格按照事前绩效报告、绩效目标表执行，本着项目支出就要有成效的工作方式方法实施.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④绩效目标的实现程度和效果。绩效目标的实现程度包括产出数量、产出质量、产出时效和产出成本。效果包括社会效益以及服务对象满意度等。</w:t>
        <w:br/>
        <w:t>（3）整体支出评价涉及对象及范围</w:t>
        <w:br/>
        <w:t>涉及对象：本次评价对象是新疆伊斯兰教经学院伊犁分院所有财政资金支出活动。</w:t>
        <w:br/>
        <w:t>整体支出评价范围：</w:t>
        <w:br/>
        <w:t>①基本支出165.04万元，其中：工资福利支出153.21万元、商品和服务支出11.81万元、对个人和家庭的补助支出0.02万元、</w:t>
        <w:br/>
        <w:t>②项目支出240.05万元：其中：经学院聘用人员工资保障项目，经学院冬季供暖项目。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州财政局要求，部门预算及绩效目标在伊犁州政府网站公开，广泛接受社会监督。</w:t>
        <w:br/>
        <w:t>2、预算支出管理</w:t>
        <w:br/>
        <w:t>我单位按照财政要求基本支出分月度申报资金使用计划，由财政部门按照进度每月按期拨付，人员支出按照工资计划发放工资；依照新疆伊斯兰教经学院伊犁分院《单位内部控制工作手册》相关规定和新疆伊斯兰教经学院伊犁分院《单位内部控制制度汇编》规定流程，资金支出按照我内控体系中设定的流程申报审批进行；项目支出属于政府采购的，按照州财政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165.04万元，实际到位165.04万元,实际支出165.04万元，占总支出的40.74％，其中：工资福利支出153.21万元、商品和服务支出11.81万元、对个人和家庭的补助0.02万元、主要用于在职人员基本工资、津贴补贴等人员经费、办公费、印刷费、水电费、办公设备购置、其他商品和服务支出、在职人员的独生子女费等。资本性支出0万元。</w:t>
        <w:br/>
        <w:t>2021年基本支出比上年170.14万元,减少5.1万元，下降3%，支出下降的主要原因是：本年退回州财政社保金政策调整款项。</w:t>
        <w:br/>
        <w:t>2021年一般公共预算“三公”经费数为1.15万元，其中：因公出国（境）费0万元，公务用车购置0万元，公务用车运行费1.15万元，公务接待费0万元。</w:t>
        <w:br/>
        <w:t>2021年一般公共预算“三公”经费比上年减少0.83万元，其中：因公出国（境）费减少0万元，主要原因是未安排预算；公务用车购置费为0，未安排预算。公务用车运行费减少0.83万元，主要原因是2020年同期同时开班1个学历班和1个培训班，培训人数多，医疗和后勤保障任务重，州党委统战部结合实际，调配一辆公务车，用于学员服务，导致车辆运行费用高。2021年退回统战部调配车辆，车辆运行费用下降。公务接待费减少0万元，主要原因是未安排预算。</w:t>
        <w:br/>
        <w:t>（三）专项支出管理及使用情况</w:t>
        <w:br/>
        <w:t>1、专项资金安排落实、总投入等情况分析</w:t>
        <w:br/>
        <w:t>2021年预算安排专项资金68.69万元，实际到位68.69万元, 到位率100％,其中:中央转移支付项目资金0万元，自治区资金0万元，本级安排68.69万元。</w:t>
        <w:br/>
        <w:t>2、专项资金实际使用情况</w:t>
        <w:br/>
        <w:t>2021年专项资金支出68.69万元，占总支出的16.96%，其中2021年专项项目支出比上年70.69万元减少2万元，下降 2.83%。支出减少的主要原因是厉行节约政策。其中：分院人员工资保障项目安排50万元，主要用于完成分院人员不足现状，保障学院行政、后勤的正常运转，冬季供暖项目安排 18.69万元，主要用于完成冬季学院能正常开展教职人员的培养培训工作。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（1）制定了《单位内部控制制度汇编》，各项资金使用审批流程均按规定办理。涉及“三重一大”内容，严格按照规定提请局党组会审议决定，包括项目资金分配、重大项目确定、大额资金支付等。</w:t>
        <w:br/>
        <w:t>（2）建立分院人员工资保障专项资金专帐，做到有据可依，有据可查。</w:t>
        <w:br/>
        <w:t>（3）制订了重点项目实施方案，确保项目有效顺利进行开展。</w:t>
        <w:br/>
        <w:t>（4）认真组织重点项目验收，确保项目资金实施落到实处。</w:t>
        <w:br/>
        <w:t>专项资金涉及政府采购项目的，按照局《政府采购与招标管理办法》组织人员制定采购计划，按照财政局采购部门批复，进行公开招标、邀请招标等方式进行。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重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截止12月24日，该专项均按照时间计划保质、保量完成。</w:t>
        <w:br/>
        <w:t>(二)专项管理情况分析</w:t>
        <w:br/>
        <w:t>1、资金到位及使用情况</w:t>
        <w:br/>
        <w:t>2021年涉及专项资金68.69万元，实际到位68.69万元，资金到位率100%。截止到2021年12月24日执行68.69万元，执行率100%。其中：2021年结转专项资金0万元，实际执行0万元，执行率为0%；2021年新增专项资金68.69万元，实际执行68.69万元，执行率为100%。</w:t>
        <w:br/>
        <w:t>2、资金管理情况</w:t>
        <w:br/>
        <w:t>我单位严格执行《单位内部控制制度汇编》要求，加强对专项资金的绩效管理，确保专款专用，提高专项资金使用效益。遵守相关法律法规，严肃财经纪律，自觉接受财政、审计、监察监督检查。</w:t>
        <w:br/>
        <w:t>(三)项目实施情况分析</w:t>
        <w:br/>
        <w:t>1、组织情况</w:t>
        <w:br/>
        <w:t>新疆伊斯兰教经学院伊犁分院根据2021年2个项目的绩效目标及工作内容，将其细化分工至本单位1个科室，加强组织领导，明确分工，各司其职，抓好工作目标任务的落实完成，同时年中要求科室按照年初预算对本科室绩效工作进行自查自评，并报上半年工作情况总结，5月和8月对工作情况进行跟踪检查，确保绩效目标如期实现，不断提高财政资金配置和使用效益。</w:t>
        <w:br/>
        <w:t>2、管理情况</w:t>
        <w:br/>
        <w:t>新疆伊斯兰教经学院伊犁分院实施的2个项目，由相关业务处室指派专人进行全过程跟踪管理，处室负责人统筹推进项目实施，单位领导不定期对项目进度进行调度，并对项目质量进行控制。</w:t>
        <w:br/>
        <w:t>3、监管情况</w:t>
        <w:br/>
        <w:t>办公室从项目实施方案、项目预算、项目建设进度、项目成本、项目验收等环节，全过程对项目进行监管，并向本单位主要领导报告，以推进项目建设和提高项目质量，以发挥资金使用效益。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新疆伊斯兰教经学院伊犁分院所涉及专项项目均已于专项资金下达后按照资金文件及绩效管理要求设置《项目绩效目标表》。2个专项项目预算总额为68.69万元，在项目实施过程中，业务人员加强项目管理，合理控制项目成本，截止项目结束，2个项目总成本为68.69万元，不存在超支情况。</w:t>
        <w:br/>
        <w:t>2、成本节约情况</w:t>
        <w:br/>
        <w:t>新疆伊斯兰教经学院伊犁分院所涉及专项项目使用资金比专项项目总预算减少0万元，项目节约率为0%。</w:t>
        <w:br/>
        <w:t>(五)项目效率性分析</w:t>
        <w:br/>
        <w:t>1、实施进度</w:t>
        <w:br/>
        <w:t>2021年新疆伊斯兰教经学院伊犁分院共涉及专项项目2个，截止到2021年底，通过专项项目实施过程中的有效监督，我单位按预期完成了2个专项的各项专项任务，项目总体完成率为100%。</w:t>
        <w:br/>
        <w:t>2、完成质量</w:t>
        <w:br/>
        <w:t>2个专项项目完成质量情况如下：</w:t>
        <w:br/>
        <w:t>①分院人员工资保障项目完成教职人员培养培训工作的安排部署精神，通过聘用工作人员，支出50万元 ，维护好学院的正常行政、后勤运转，全力做好了教职人员培训期间的服务工作。</w:t>
        <w:br/>
        <w:t>②冬季供暖项目完成教职人员培养培训工作，为学员学习生活创造良好舒适的环境，通过支出18.69万元，保障了冬季学院能正常开展工作。</w:t>
        <w:br/>
        <w:t>(六)项目效益性分析</w:t>
        <w:br/>
        <w:t>2个专项项目预期目标完成程度、实施对社会的影响如下：</w:t>
        <w:br/>
        <w:t>1、分院人员工资保障项目，2021年，我院通过州财政拨付的自聘人员工资项目有效缓解了我院工作人员不足的现状，为扎实做好自治州教职人员培养培训工作奠定了坚实的基础，我院的各项工作做到了有人抓有人管，同时也做到了重要工作有专人负责，最大限度的确保了高效，保障和维护好学院的正常运转，提高学院工作效率，确保了州党委安排的各项工作稳步推进。</w:t>
        <w:br/>
        <w:t>2、冬季供暖项目，该项目实施后，产生较为积极的社会相应，有效的保障了各族学员安心学习培训：一是学院室内温度恒定，为学员安心学习创造了良好的基础，有效减少了应感冒等现象的发生，为扎实推进教学活动的开展奠定了良好的基础。二是有效降低了分院的供暖成本。相较于以往的燃气锅炉，通过集中供暖方式有效减低了我院的供暖支出。三是体现了党和政府对教职人员的关心和关怀。</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资产配置情况</w:t>
        <w:br/>
        <w:t>2021年我单位资产总额48.56万元，其中流动资产40.58万元（其中财政代管专户资金36.42万元，其他应收电费和天然气发票4.16万元），固定资产净值28.51万元（其中：土地、房屋及构筑物0万元，占固定资产净值的0%；通用设备26.95万元，占固定资产净值的94.53%；专用设备0万元，占固定资产净值的0%；其他资产1.56万元，占固定资产净值的5.47%。</w:t>
        <w:br/>
        <w:t>本年度流动资产40.58万元，比上年减少19.53万元，原因是：2020年州统战部转入的自治区补助资金于2021年陆续支出，财政代管专户资金减少，流动资金相应减少。</w:t>
        <w:br/>
        <w:t>本年度固定资产48.56万元，比上年增加8.74万元，原因是：机关事务管理局拨入车辆一辆。</w:t>
        <w:br/>
        <w:t>实际在用固定资产48.56万元，固定资产利用率100%。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未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2021年度我单位年初预算安排214.63万元，年中调整190.46万元，截止12月底支出405.09万元，执行率100%。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财政局的大力支持和州党委统战部的正确领导下，我单位迎难而上、务实重干，积极推动各项培养培训工作取得了新的进展，学员考试成绩位列全疆第一，为宗教和睦和谐、社会稳定做出了积极贡献。</w:t>
        <w:br/>
        <w:t>1、圆满完成教职人员培养工作</w:t>
        <w:br/>
        <w:t>伊犁分院根据自治区党委统战部安排部署和新疆伊斯兰教经学院具体要求，结合分院实际制定“1321”教学举措，稳步推进教职人员的培养培训工作。2021年举办伊犁州直伊斯兰教教职人员集中培训班一期，培训时间为三个月。圆满完成2021级一年制中专班上半学期培养任务，学制为一年。</w:t>
        <w:br/>
        <w:t></w:t>
        <w:br/>
        <w:t>2、教职人员培养培训工作成效显著</w:t>
        <w:br/>
        <w:t>在教职人员培养方面：切实按照自治区党委统战部制定的教学计划，圆满完成了所有的既定教学任务，一年制中专班学员上半年度学习课程全部完成。在教职人员培训方面：圆满完成了2个班次的培训任务。在教学方面在严格按照上级六化六统一要求的基础上，我们增加了中华优秀传统文化方面的宣传教育，通过开展伊犁分院“爱我中华 唱响主旋律”校园文化节系列活动，进一步增强了学员听党话、感党恩、跟党走的决心和信心。</w:t>
        <w:br/>
        <w:t>3.成绩全面达标，教职工及学员满意度高</w:t>
        <w:br/>
        <w:t>通过开展教职人员培养培训工作，我州ZJ教职人员总体素质提升明显，学员考试成绩位列全疆第一。一是学员的感恩意识进一步增强；二是学院的国语水平得到有效提升；三是法律意识得到显著增强，依法办事，依法从事活动的意识已深入人心。培训过程中和结束后，我门通过召开学员座谈会等方式，征求了学员对培训工作意见，满意率达100%。</w:t>
        <w:br/>
        <w:t>（三）有效性评价</w:t>
        <w:br/>
        <w:t>2021年部门支出的有效性主要体现在我单位各项工作成效上。一是党建工作扎实，战斗堡垒作用发挥明显。学员无论是行政事务还是教学工作，全部由院党支部研究讨论，需要提交党组研究的，全部提交党组研究。二是教育教学能力进一步提升，通过一年来的培养培训工作，为我院做好今后宗教教职人员的培养培训工作积累了重要的工作经验，取得了第一手的资料，同时我们不断总结梳理运用，学员的教学管理水平显著提升，培养培训能力得到有效提升。三是教学环境进一步改善。四学院日常工作进一步提高，通过人员保障、运转保障、聘用工作人员和冬季供暖的保障，维护了学院的正常行政、后勤运转，全力做好了教职人员培训期间的服务工作，学院按期完成了年度培训工作。详细情况如下：</w:t>
        <w:br/>
        <w:t></w:t>
        <w:br/>
        <w:t>新疆伊斯兰教经学院伊犁分院部门单位整体绩效目标共设置一级指标3个，二级指标6个，三级指标16个，详细说明如下</w:t>
        <w:br/>
        <w:t>1、数量指标：</w:t>
        <w:br/>
        <w:t>指标1：保障在职人员人数，指标值：=11人，实际完成值：12人，指标完成率109.09%；</w:t>
        <w:br/>
        <w:t>指标2：学院采暖面积，指标值：=10500平方米，实际完成值：10500平方米，指标完成率100%；</w:t>
        <w:br/>
        <w:t xml:space="preserve">      指标3：分院人员人数，指标值：≥16人，实际完成值：16人，指标完成率100%；</w:t>
        <w:br/>
        <w:t>2、质量指标：</w:t>
        <w:br/>
        <w:t>指标1：工资及公用经费保障率，指标值：=100%，实际完成值：100%，指标完成率100%；</w:t>
        <w:br/>
        <w:t>指标2：采暖覆盖率，指标值：=100%，实际完成值：100%，指标完成率100%；</w:t>
        <w:br/>
        <w:t xml:space="preserve">     指标3：资金发放准确率，指标值：=100%，实际完成值：100%，指标完成率100%；</w:t>
        <w:br/>
        <w:t>3、时效指标：</w:t>
        <w:br/>
        <w:t>指标1：公用经费支付及时性，指标值：=100%，实际完成值：100%，指标完成率100%；</w:t>
        <w:br/>
        <w:t>指标2：资金发放及时性，指标值：=100%，实际完成值：100%，指标完成率100%；</w:t>
        <w:br/>
        <w:t>4、成本指标：</w:t>
        <w:br/>
        <w:t>指标1：人均支出标准，指标值：≤12.08万元，实际完成值：10.65万元，指标完成率88.41%；</w:t>
        <w:br/>
        <w:t>指标2：人均运转经费数，指标值：≤1.19万元，实际完成值：0.99万元，指标完成率83.19%；</w:t>
        <w:br/>
        <w:t xml:space="preserve">     指标3：采暖面积每平方米单价，指标值：=17.8元/平方米，实际完成值17.8元/平方米：指标完成率100%；</w:t>
        <w:br/>
        <w:t xml:space="preserve">    指标4：每次发放分院人员资金数，指标值：≤4.17万元，实际完成值4.17万元：指标完成率100%；</w:t>
        <w:br/>
        <w:t>5、社会效益指标：</w:t>
        <w:br/>
        <w:t>指标1：保障和维护好学院的正常运转，指标值：提升保障，实际完成值：提升保障，指标完成率100%；</w:t>
        <w:br/>
        <w:t>指标2：提高学院工作效率，指标值：有效提高，实际完成值：有效提高，指标完成率100%；</w:t>
        <w:br/>
        <w:t>6、满意度指标：</w:t>
        <w:br/>
        <w:t>指标1：学员满意度，指标值：≥98%，实际完成值：100%，指标完成率102.04%；</w:t>
        <w:br/>
        <w:t>指标2：教职工满意度，指标值：≥95%，实际完成值：100%，指标完成率105.26%；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1、项目人员、财务人员项目绩效工作认识不统一，沟通不及时。</w:t>
        <w:br/>
        <w:t>2、项目绩效业务水平不高，填报标准把握不准。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加强项目负责人员和财务人员的沟通，建立良好的沟通机制，统一思想认识，共同做好项目绩效工作。二是加强项目绩效业务知识学习，真正了解项目绩效工作实质，准确填报相关信息，促进相关工作同步进行。三是通过前往其他分院和其他院校参观学习等方式，积极的汲取其他分院在教育教学方面、后勤管理方面的好经验好做法，提升我院各项水平。</w:t>
        <w:br/>
        <w:t>（二）建议</w:t>
        <w:br/>
        <w:t xml:space="preserve">  1.选取切实可行、操作性较强的考核指标，建立考核指标的标准模板。</w:t>
        <w:br/>
        <w:t xml:space="preserve">  2.加强资金使用部门对绩效评价工作的认识和重视程度，并将评价结果运用于工作始终。</w:t>
        <w:br/>
        <w:t xml:space="preserve">    3.项目资金应做到早安排早下达，充分考虑各种因素，项目工作应提前完成，确保项目预算执行的科学性完整性。</w:t>
        <w:br/>
        <w:t>4、建议加强预算绩效管理相关培训，增强财务人员与项目负责人的预算项目编制水平，更好的做好预算绩效工作。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