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是一所以成人教育为主的地方高等院校，上级主管部门为伊犁州教育局。伊犁开放大学为独立财务核算单位，财政预算一级，全额拨款事业单位，单位主要职责为：指导管理州直各县分校开放教育工作，开展学历教育及社区教育、老年教育等非学历教育，开展继续教育与社会化培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伊犁开放大学无下属预算单位，下设5个处室，分别是：党政办公室、教务教研处、招生和就业办公室、网络信息中心、后勤保卫处。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（2）2021年伊犁开放大学实有在编在职人员58人，其中：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事业在职58人（上年58人），与上年一致；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实有退休人员41人（上年39人）, 同比上年增加2人。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2021年伊犁开放大学重点工作：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（1）全面加强党的建设，不断提高政治站位。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学校2021年计划投入190万元，完成教育引导党员、教职工以党史学习教育</w:t>
      </w:r>
      <w:bookmarkStart w:id="1" w:name="_GoBack"/>
      <w:bookmarkEnd w:id="1"/>
      <w:r>
        <w:rPr>
          <w:rFonts w:hint="eastAsia" w:ascii="仿宋_GB2312" w:hAnsi="宋体" w:eastAsia="仿宋_GB2312"/>
          <w:b/>
          <w:sz w:val="32"/>
          <w:szCs w:val="32"/>
        </w:rPr>
        <w:t>的收获为新的起点，不忘初心、牢记使命，增强“四个意识”、坚定“四个自信”、做到“两个维护”。1.筑牢夯实防线，做好疫情防控工作。一是提高政治站位，筑牢防疫基础。2.强化精准举措，确保校园安全稳定。3.坚持高位推动，做好民族团结及“三进两联一交友”工作，促进各族干部群众师生交往交流交融。一是强化组织领导，完善工作格局。4.坚决克服疫情不利影响，持续发力做好扶贫工作。5.扎实开展精神文明建设工作，打造文明校园，关心关爱教职工生活。</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（2）提升教育教学质量。</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学校2021年提升教育教学质量（主要为上交中央及新疆开放大学学费分成）计划投入350万元。主要用于：一是办好以远程开放教育和奥鹏教育为主体的高等学历教育。二是提升教育服务理念，改进面授辅导方式，加强考前重点面授指导。以提升任课教师、助学管理员和助学班主任对学生的指导、督促服务为重点，深入推进网络考核课程教学工作，强化课程实训及模拟实验课程的辅导。三是各教学及管理人员要充分运用移动终端、社交平台等媒介，组织、督促、引导学生开展学习，为学生提供周到全面的教学、管理与技术支持服务，激发学生学习动力，助力学生良好学习习惯的养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（3）切实提升教育教学质量、持续加强信息化建设。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学校2021年计划投入83.15万元，继续推进深化教学改革，提高质量，提升学历教育层次和水平以提升任课教师、助学管理员和助学班主任对学生的指导、督促服务为重点，深入推进网络考核课程教学工作，强化课程实训及模拟实验课程的辅导，各教学及管理人员充分运用移动终端、社交平台等媒介，组织、督促、引导学生开展学习，为学生提供周到全面的教学、管理与技术支持服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（4）保障教师队伍的稳定和教师工作的积极性和主动性，加强师资队伍建设，提升教师综合素质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计划投入170万元，用于保障教师队稳定和教师工作积极性和主动性开拓学习交流渠道，提升教师综合素质，加强中青年教师、管理人员的教育培养。加大教科研力度。鼓励和支持教师承担各类课题研究，不断拓宽教师晋升空间。对教职工的意识形态教育不放松，坚持教职工每周集中学习制度，认真组织教师学习习近平新时代中国特色社会主义思想、国家教育政策、法规及教师职业道德规范等，及时传达上级有关指示精神，把政治学习经常化、制度化。对现有思想政治课教师队伍予以培训，保证临聘人员工资能够正常发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（5）推动综合改革，加快推进社区教育和老年教育</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学校2021年计划投入79.6万元，以“扩招生、抓规范、稳规模、重提质、促转型、强系统”为重点，努力形成学历教育、社区教育、老年教育并重发展的良好局面，将学校建设成伊犁一流开放大学。以党委、政府为推动，开展面向公民的远程教育服务，包括社区教育指导服务、其他公益性的社会化教育服务等，拓展开放大学的办学渠道，提升开放大学社会化服务的功能，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2021年我单位全年预算数为1726.41万元，其中：年初批复的财政拨款为768.39万元，教育收费（财政专户）872.75万元，年中追加85.27万元，调整率5.20%。比上年1585.16增加141.25万元，上升8.91%。</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2021年实际决算支出1702.44万元，执行率98.61%，其中：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829.69万元，占总支出的48.74％，主要用于本单位机构正常运转、完成日常工作任务而发生的各项支出。其中工资福利支出774.39万元、商品和服务支出45.87万元、对个人和家庭的补助支出9.43万元等，其中：工资福利支出主要用于在职和离退休人员基本工资、津贴补贴等人员经费。商品和服务支出主要用于办公费、印刷费、水电费、办公设备购置等。对个人和家庭的补助主要用于退休人员独生子女费、取暖费、去世退休教职工抚恤金以及遗属补助费的发放。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872.75万元，占总支出的51.26%，其中：2021年上缴新疆开放大学学费分成项目安排350万元，主要用于完成新疆开放大学学费分成上;2021年公用经费项目安排190万元，主要用于保障本单位正常运转；2021年人员费用项目安排170万元，主要用于发放临聘人员工资及缴纳社保和教职工伙食补助；教学设备更新及网络建设支出83.15万元，主要用于教学设备更新和平台建设；国家开放大学综合改革保障项目79.6万元，主要用于满足广大老年学员对学习的需求，不断拓展老年教育的新领域，增添老年教育的新内容，把培养具有现代意识和时代特征的新型老年人作为老年教育的重要教育目标。通过举办各类活动可以扩大伊犁老年开放大学的社会影响。</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（3）本年度重点项目支出710万元，重点支出保障率81.35%。其中重点保障项目是2021年上缴新疆开放大学学费分成项目安排、2021年公用经费项目安排、2021年人员费用项目、教学设备更新及网络建设支出。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（4）本年度我单位全年政府采购预算86.35万元,实际用于政府采购金额37.73万元，采购执行率43.69%。</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单位整体支出绩效自评采用综合指数评价法。原因是：通过把我单位整体支出绩效自评的各项绩效指标的实际水平，对照评价标准值，分别计算各项指标评价得分为：执行率得分9.77，数量指标得分9.96，质量指标得分13，时效指标得分12，成本指标得分14.77，经济效益指标得分3，社会效益指标得分23，可持续影响指标得分4，满意度指标得分10，再按照设定的各项指标权数计算出综合评价得分为99.5分，分析评价绩效目标实现情况为优秀。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①绩效目标的设定情况。2021年学校根据工作计划，重点评价绩效目标设立的充分性、明确性、合理性以及细化程度。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涉及对象：本次评价对象是伊犁开放大学所有财政资金支出活动。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①基本支出853.66万元，其中：工资福利支出、商品和服务支出、对个人和家庭的补助支出。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②项目支出872.75万元：2021年上缴新疆开放大学学费分成项目350万元、2021年电大运行维护项目、2021年人员支出项目、国家开放大学综合改革保障项目、教学设备更新及网络建设项目。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严格按照财政部门预算编制与预算调整的工作要求，在预算编制、分配依据充分的条件下，切实做好“先定目标再编预算”，确保预算分配结果合理。同时按照上级主管部门以及财政局要求，部门预算及绩效目标在伊犁州政府信息公开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按照财政要求基本支出分月度申报资金使用计划，由财政部门按照进度每月按期拨付，人员支出按照工资计划发放工资；依照财政部门相关规定和流程，资金支出按照我内控体系中设定的流程申报审批进行；项目支出属于政府采购的，按照财政局《伊犁州政府采购与招标管理办法》组织人员制定采购计划，按照财政局采购部门批复，进行公开招标、邀请招标等方式进行；属于非政府采购的项目，按照“三重一大”制度规定，重大项目支出上党委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2021年基本支出预算安排853.66万元，实际到位853.66万元,实际支出829.69万元，占总支出的48.74％，其中：工资福利支出774.39万元、商品和服务支出45.87万元、对个人和家庭的补助9.43万元。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2021年基本支出比上年的762.79万元增加了90.87万元，上升11.91%，支出增加的主要原因是：1、学校招生人数的增加，2、人员工资调整。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我单位本年度和上年度均未安排此项预算；公务用车购置费为0万元，未安排预算。公务用车运行费增加0万元，主要原因是</w:t>
      </w:r>
      <w:r>
        <w:rPr>
          <w:rFonts w:hint="eastAsia" w:ascii="仿宋_GB2312" w:hAnsi="宋体" w:eastAsia="仿宋_GB2312"/>
          <w:b/>
          <w:sz w:val="32"/>
          <w:szCs w:val="32"/>
          <w:lang w:val="en-US" w:eastAsia="zh-CN"/>
        </w:rPr>
        <w:t>厉行节约</w:t>
      </w:r>
      <w:r>
        <w:rPr>
          <w:rFonts w:hint="eastAsia" w:ascii="仿宋_GB2312" w:hAnsi="宋体" w:eastAsia="仿宋_GB2312"/>
          <w:b/>
          <w:sz w:val="32"/>
          <w:szCs w:val="32"/>
        </w:rPr>
        <w:t>严格控制三公经费；公务接待费增加0万元，主要原因是本年度和上年度均未安排此项预算。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2021年预算安排专项资金872.75万元，实际到位872.75万元, 到位率100％,其中:中央转移支付项目资金0万元，自治区资金0万元，本级安排872.75万元。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2021年专项资金支出872.75万元，占总支出的51.26%，其中2021年专项项目支出比上年0万元增加872.785万元，上升100%。支出上升的主要原因是上年未列项目资金。其中：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ab/>
      </w:r>
      <w:r>
        <w:rPr>
          <w:rFonts w:hint="eastAsia" w:ascii="仿宋_GB2312" w:hAnsi="宋体" w:eastAsia="仿宋_GB2312"/>
          <w:b/>
          <w:sz w:val="32"/>
          <w:szCs w:val="32"/>
        </w:rPr>
        <w:t>2021年上缴新疆开放大学学费分成项目安排350万元，主要用于完成新疆开放大学学费分成上。伊犁州广播电视大学与中央广播电视大学、新疆广播电视大学三级联办，开设专业58个，预期上缴管理费学分数达到270000学分以上，按照协议上缴分成，用以教学资源的更新，满足学校的教育教学需求。</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电大运行维护项目安排190万元，主要用于保障本单位正常运转。电大运行维护费项目资金保障了教育教学工作能够正常开展，保证校园维修等正常展开，保证学生能够在优良的学习环境中学习，保障教职工工作的正常开展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2021年人员费用项目安排170万元，主要用于发放临聘人员工资及缴纳社保和教职工伙食补助。人员补助费及时足额的发放保证了长聘人员和外聘教师的工作积极性和工作热情，保障了教职工队伍的基本稳定。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教学设备更新及网络建设支出83.15万元，主要用于教学设备更新和平台建设。教学设备更新及网络建设项目资金保障了建设伊犁终身学习网、老年教育模块、社区教育模块、社会培训模块以及职业教育模块。为社区居民提供开放性的学习环境和沟通平台；为社区教育管理人员、从业人员、社会学习者提供远程专业化培训，实现在线报名、缴费。学习、考试、证书等专业化培训服务；引进多层次、多类型学习形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国家开放大学综合改革保障项目79.6万元，主要用于满足广大老年学员对学习的需求，不断拓展老年教育的新领域，增添老年教育的新内容，把培养具有现代意识和时代特征的新型老年人作为老年教育的重要教育目标。通过举办各类活动可以扩大伊犁老年开放大学的社会影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开放大学预算管理办法》《资金管使用管理办法》等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（1）建立上缴联办分成、教学设备更新及网络建设、人员支出等专项资金专帐，做到有据可依，有据可查。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（2）认真组织会计考试教务费项目验收，确保项目资金专款专用。</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专项资金涉及政府采购项目的，参照所属的伊犁州财政局《政府采购管理办法》组织人员制定采购计划，按照财政局采购单位批复，进行公开招标、邀请招标等方式进行。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电大运转保障费、学设备更新及网络建设、国家开放大学综合改革保障等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截止12月31日，我单位5个专项均按照时间计划保质、保量完成。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872.75万元，实际到位872.75万元，资金到位率100%。截止到2021年12月31日执行872.75万元，执行率100%。其中：2021年结转专项资金0万元，实际执行0万元，执行率0%；2021年新增专项资金872.75万元，实际执行872.75万元，执行率为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我单位严格执行《伊犁开放大学专项资金管理办法》，加强对专项资金的绩效管理，确保专款专用，提高专项资金使用效益。遵守相关法律法规，严肃财经纪律，自觉接受财政、审计、监察监督检查。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根据2021年5个项目的绩效目标及工作内容，将其细化分工至本单位5个处室，加强组织领导，明确分工，各司其职，抓好工作目标任务的落实完成，同时年中要求各处室按照年初预算对本科室绩效工作进行自查自评，并报上半年工作情况总结，5月和10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伊犁开放大学实施的5个项目，由相关业务处室指派专人进行全过程跟踪管理，处室负责人统筹推进项目实施，单位领导不定期对项目进度进行调度，并对项目质量进行控制。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各处室负责人从项目实施方案、项目预算、项目建设进度、项目成本、项目验收等环节，全过程对项目进行监管，并向本单位主要领导报告，以推进项目建设和提高项目质量，以发挥资金使用效益。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所涉及专项项目均已于专项资金下达后按照资金文件及绩效管理要求设置《项目绩效目标表》。5个专项项目预算总额为872.75万元，在项目实施过程中，业务人员加强项目管理，合理控制项目成本，截止项目结束，5个项目总成本为872.75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伊犁开放大学所涉及专项项目使用资金比专项项目总预算减少0万元，项目节约率为0%。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2021年伊犁开放大学共涉及专项项目5个，截止到2021年底，通过专项项目实施过程中的有效监督，我单位按预期完成了5个专项的各项专项任务，项目总体完成率为100%。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上缴新疆开放大学学费分成项目安排350万元，主要用于完成新疆开放大学学费分成上。伊犁州广播电视大学与中央广播电视大学、新疆广播电视大学三级联办，开设专业58个，预期上缴管理费学分数达到270000学分以上，按照协议上缴分成，用以教学资源的更新，满足学校的教育教学需求。</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电大运行维护项目安排190万元，主要用于保障本单位正常运转。电大运行维护费项目资金保障了教育教学工作能够正常开展，保证校园维修等正常展开，保证学生能够在优良的学习环境中学习，保障教职工工作的正常开展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（3）2021年人员费用项目安排170万元，主要用于发放临聘人员工资及缴纳社保和教职工伙食补助。人员补助费及时足额的发放保证了长聘人员和外聘教师的工作积极性和工作热情，保障了教职工队伍的基本稳定。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教学设备更新及网络建设支出83.15万元，主要用于教学设备更新和平台建设。教学设备更新及网络建设项目资金保障了建设伊犁终身学习网、老年教育模块、社区教育模块、社会培训模块以及职业教育模块。为社区居民提供开放性的学习环境和沟通平台；为社区教育管理人员、从业人员、社会学习者提供远程专业化培训，实现在线报名、缴费。学习、考试、证书等专业化培训服务；引进多层次、多类型学习形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国家开放大学综合改革保障项目79.6万元，主要用于满足广大老年学员对学习的需求，不断拓展老年教育的新领域，增添老年教育的新内容，把培养具有现代意识和时代特征的新型老年人作为老年教育的重要教育目标。通过举办各类活动可以扩大伊犁老年开放大学的社会影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上缴新疆开放大学学费分成项目安排350万元，保障了伊犁开放大学与中央广播电视大学、新疆广播电视大学三级联办，保障了58个专业的正常开办，预期上缴管理费学分数达到270000学分以上，按照协议上缴分成，满足教学资源的更新，保障学校的教育教学需求。</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（2）2021年电大运行维护项目安排190万元。电大运行维护费项目资金保障了教育教学工作能够正常开展，保证校园维修等正常展开，保证学生能够在优良的学习环境中学习，保障教职工工作的正常开展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（3）2021年人员费用项目安排170万元，人员补助费及时足额的发放保证了长聘人员和外聘教师的工作积极性和工作热情，保障了教职工队伍的基本稳定。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教学设备更新及网络建设支出83.15万元，教学设备更新及网络建设项目资金保障了建设伊犁终身学习网、老年教育模块、社区教育模块、社会培训模块以及职业教育模块。为社区居民提供开放性的学习环境和沟通平台；为社区教育管理人员、从业人员、社会学习者提供远程专业化培训，实现在线报名、缴费。学习、考试、证书等专业化培训服务；引进多层次、多类型学习形式。</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5）国家开放大学综合改革保障项目79.6万元，满足广大老年学员对学习的需求，不断拓展老年教育的新领域，增添老年教育的新内容，把培养具有现代意识和时代特征的新型老年人作为老年教育的重要教育目标。通过举办各类活动可以扩大伊犁老年开放大学的社会影响。</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772.55万元，其中流动资产0万元，固定资产净值772.55万元（其中：土地、房屋及构筑物478.91万元，占固定资产净值的61.99%；通用设备123.44万元，占固定资产净值的15.98%；专用设备5.42万元，占固定资产净值的0.7%；图书59.69万元，占固定资产净值的7.7%；家具用具装具47.15万元，占固定资产净值的6.1%；）。</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本年度固定资产原值为1392.73万元，比上年1651.74减少259.01万元，原因是：学校2021年由于教学楼是危楼拆除，对办公设备进行清理，将无法使用达到报废年限的资产报废处理。</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2021年度我单位年初预算安排1641.14万元，年中调整85.27万元，截止12月底支出1702.44万元，执行率98.61%。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上级主管部门的大力支持和党委政府的正确领导下，我单位迎难而上、务实重干，积极推动各项招生教学等工作取得了新的进展，为促进学校健康长远的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1、圆满完以下工作任务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（一）全面加强党的建设，不断提高政治</w:t>
      </w:r>
      <w:r>
        <w:rPr>
          <w:rFonts w:hint="eastAsia" w:ascii="仿宋_GB2312" w:hAnsi="宋体" w:eastAsia="仿宋_GB2312"/>
          <w:b/>
          <w:sz w:val="32"/>
          <w:szCs w:val="32"/>
          <w:lang w:val="en-US" w:eastAsia="zh-CN"/>
        </w:rPr>
        <w:t>站</w:t>
      </w:r>
      <w:r>
        <w:rPr>
          <w:rFonts w:hint="eastAsia" w:ascii="仿宋_GB2312" w:hAnsi="宋体" w:eastAsia="仿宋_GB2312"/>
          <w:b/>
          <w:sz w:val="32"/>
          <w:szCs w:val="32"/>
        </w:rPr>
        <w:t>位，充分发挥党组织的政治核心作用</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（二）全面贯彻党的教育方针，不断提升办学规模，开放教育品牌影响力得到有效提升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（三）牢固树立“四个意识”，不断强化政治自觉，坚决贯彻落实自治区“1+3”重点工作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（四）推动学校综合改革工作，顺利完成更名以及设立各县分校工作。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2、招生工作成效显著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2021年我校加大招生支持力度，加大招生宣传，2021年招生较2020年有较大的幅度的提高，招生规模位列全疆前列。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教育教学工作全面达标，学生的满意度提高，开放教育办学得到了社会各行业群众的广泛认可。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1、多措并举，加大投入，招生规模大幅度提高。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年度招生工作因疫情原因受到一定影响，但州电大系统采取有效措施，加大宣传力度和资金投入，今年整体招生呈现良好态势。2021年全系统春季共计注册新生人数1197人，同比增长了82%。秋季共计注册新生人数3755人，同比增长了182%。 </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2.深化教育教学改革，教育教学质量有效提升。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一是改善教师队伍结构。二是强化培训，提升系统教师队伍综合素质。三是狠抓教学服务，促教学质量提升。四是加大教科研工作力度，带动师资队伍成长和发展。学五是规范成人高校思想政治教育体系建设，构建大思政格局。         </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我伊犁开放大学部门单位整体绩效目标共设置一级指标3个，二级指标8个，三级指标38个，详细说明如下：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指标1：保障供暖面积，指标值：=8662平方米，实际完成值：=8618.22平方米，指标完成率99.95%；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指标2：完成更新设备数量，指标值：≥70套，实际完成值：70套，指标完成率100%；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指标3：保障教师人数，指标值：=76人，实际完成值：=76人，指标完成率100%；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指标4：上缴联办分成学分数，指标值：≥270000学分，实际完成值：267138学分，指标完成率98.94%；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指标5：保障在职人员人数，指标值：=60人，实际完成值：58人，指标完成率96.67%；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指标6：打造社区教育体验基地，指标值：=4个，实际完成值：4个，指标完成率100%；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指标1：学习资源建设规范使用度，指标值：≥90%，实际完成值：90%，指标完成率100%；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指标2：教师工资发放覆盖率，指标值：=100%，实际完成值：100%，指标完成率100%；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指标3：设备质量合格率，指标值：≥98%，实际完成值：100%，指标完成率102.04%；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指标4：工资及公用经费保障率，指标值：=100%，实际完成值：100%，指标完成率100%；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指标5：保障教学资源充裕，指标值：≥95%，实际完成值：100%，指标完成率1005.26%；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指标6：教学楼值班室供暖温暖达标率，指标值：≥95%，实际完成值：100%，指标完成率105.26%；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指标1：设备采购及时率，指标值：=100%，实际完成值：100%，指标完成率100%；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指标2：取暖费用支付及时性，指标值：≥90%，实际完成值：100%，指标完成率111.11%；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指标3：发放教师工资及缴纳社保及时率，指标值=100%，实际完成值：100%，指标完成率100%；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指标4：打造社区教育体验基地按时完成率，指标值：≥90%，实际完成值：100%，指标完成率111.11%；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指标5：联办分成缴费按计划完成率，指标值：≥95%，实际完成值：100%，指标完成率100%；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指标6：资金发放及时性，指标值：=100%，实际完成值：100%，指标完成率100%；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指标1：发放工资及缴纳社保资金数，指标值：≤100万元，实际完成值：100万元，指标完成率100%；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指标2：教学设备更新费用，指标值：≤34.15万元，实际完成值：34.15万元，指标完成率100%；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指标3：人均支出标准，指标值：≤12.04万元，实际完成值：11.91万元，指标完成率98.92%；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指标4：设备购置及网络构建，指标值：≤83.15万元，实际完成值：83.15万元，指标完成率100%；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指标5：打造社区教育体验基地，指标值：≤39.6万元，实际完成值：39.6万元，指标完成率100%；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指标6：人均运转经费数，指标值：≤0.76万元，实际完成值：0.68万元，指标完成率89.47%；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指标7：本科每学分上缴两级学费分成，指标值：16元/学分，实际完成值：16元/学分，指标完成率100%；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设备利用率，指标值：=100%，实际完成值：100%，指标完成率100%；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指标1：满足广大老年学员对学习的需求，指标值：效果显著，实际完成值：效果显著，指标完成率100%；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指标2：保障教育教学工作正常开展，指标值：有效保障，实际完成值：有效保障，指标完成率100%；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指标3：为社区居民提供开放性的学习环境和沟通平台，指标值：有效提供，实际完成值：有效提供，指标完成率100%；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指标4：提升学历层次人员数，指标值：=3800人，实际完成值：3853人，指标完成率101.39%；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指标5：提升伊犁旅游的文化底蕴和文化积淀，指标值：显著提升，实际完成值：显著提升，指标完成率100%；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指标6：信息共享率，指标值：≥90%，实际完成值：100%，指标完成率111.11%；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指标1：保障教职工队伍的基本稳定，指标值：持续保障，实际完成值：持续保障，指标完成率100%；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指标1：学生满意度，指标值：≥95%，实际完成值：97.16%，指标完成率102.27%；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指标2：社区居民满意度，指标值：≥90%，实际完成值：97.16%，指标完成率107.95%；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指标3：老年学员满意度，指标值：≥90%，实际完成值：97.16%，指标完成率107.95%；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指标4：教职工满意度，指标值：≥95%，实际完成值：98.21%，指标完成率103.38%；</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指标5：设备使用人员的满意度，指标值：≥95%，实际完成值：98.21%，指标完成率103.38%；</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2021年我单位出现了公用经费和人员经费混用的现象，主要原因是当年非税收入进度缓慢造成。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学校将在以后的支付等业务中，努力将人员经费和公用经费的资金支出按照预算规定的用途使用，避免混用现象的出现。</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1.做好项目前期规划，项目应充分组织专家评审并听取相关单位的建议意见；</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2.加强学习深入推进全面预算绩效工作，将全面绩效的理念贯穿预算管理的全过程，发挥财政资金的效益。</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 改进本单位绩效监控组织、管理、实施方式等的措施： 强化宣传，提高认识。加强项目管理人员预算绩效业务知识的培训，提高他们的工作积极性，让项目管理人员对项目完成情况，执行力度，社会效益负责。</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4.项目管理和资金管理之间要加强沟通，共同制定绩效目标，绩效目标切实可行，实现预算与绩效之间良性循环，为外部评价和争取更多的财政资金做好基础工作。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F426FC8"/>
    <w:rsid w:val="35FF568A"/>
    <w:rsid w:val="69523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2023-12-12T08:59:30Z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2191EC5B088F46CF9895F372019FC968_12</vt:lpwstr>
  </property>
</Properties>
</file>