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组织领导和统一协调州直统计工作，确保统计数据真实、准确、及时；依照国家和自治区的法律、法规、政策，拟定自治州统计工作规划和统计调查计划，制定部门规范性文件，并监督检查执行情况。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建立健全州直国民经济核算体系；组织实施州直国民经济核算制度和投入产出调查；核算全州生产总值，汇编提供国民经济核算资料，监督管理和指导各县（市）国民经济核算工作。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按照国家、自治区、自治州要求，会同有关部门拟订重大国情国力普查计划、方案；组织实施州直人口、经济、农业等国情国力普查和重大专项调查；汇总、整理和提供有关国情国力、州情州力方面的统计数据。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伊犁州统计局无下属预算单位，下设9个处室，分别是：办公室、综合核算处、农牧处、工交处、贸易投资处、政策法规处、能源与服务业处、统计计算站、统计普查中心。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（2）2021年伊犁州统计局实有在职人员为 34人，其中：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 24人（上年35人），同比上年减少1人；事业在职10人（上年10人）,与上年一致。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实有退休人员35人（上年35人）,与上年一致。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局在完成常态化工作的同时，根据《国务院关于开展第七次全国人口普查的通知》（国发〔2019〕24号）、自治区人民政府《关于开展自治区第七次全国人口普查的通知》（新政发〔2020〕9号），着力做好全国人口普查。第七次全国人口普查是在中国特色社会主义进入新时代开展的重大国情国力调查，该项目计划投入16.6万元。根据《国务院关于开展第七次全国人口普查的通知》（国办［2019］24号）要求，伊犁州直人口普查工作于2019年11月1日零时开展，2020该项目全年预算16.6万元，财政实际拨付16.6万元。全面查清我州92万户291万人口数量、结构、分布、城乡住房等方面情况。为完善人口发展战略和政策体系，促进人口长期均衡发展，科学制定国民经济和社会发展规划，推动经济高质量发展，开启全面建设社会主义现代化国家新征程，向第二个百年奋斗目标进军，提供科学准确的统计信息支持。（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2021年批复我单位预算为581.78万元，其中：财政拨款为581.78万元，年中追加资金47.15万元，调整率8.10%。对比上年832.98万元增减少204.05万元，下降32.44%。</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2021年实际决算支出628.93万元，执行率100%，其中：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594.03万元，占总支出的94.45％，主要用于本单位机构正常运转、完成日常工作任务而发生的各项支出。其中：工资福利支出515.17万元，主要用于在职和离退休人员基本工资、津贴补贴等人员经费。商品和服务支出61.83万元，主要用于办公费、印刷费、水电费、办公设备购置等。对个人和家庭的补助16.68万元，主要用于死亡怃恤及生活困难补助。资本性支出0.35万元，主要用于购置办公设备。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 34.9 万元，占总支出的5.55％。其中：编印《统计年鉴》印刷费项目安排8.3万元，主要用于完成2020年度《统计年鉴》编印；购置笔记本电脑10万元，主要用于购置完成正常开展工作所需设备；第七次人口普查经费16.6万元，用于人普后期工作出差费及聘用人员工资。</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16.6万元，重点支出保障率47.56%。其中重点保障项目是确保全国第七次人口普查工作的顺利实施。人口普查完成数据处理、公布普查数据、资料开发等工作后期工作所需的车辆运行费及聘用人员工资。</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（4）本年度我单位年初政府采购预算5.95万元,实际用于政府采购金额5.95万元，采购执行率100 %。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我局本次单位整体支出绩效自评采用成本效益分析法。原因是通过成本效益的对比分析，进一步分析资金分配的合理性和科学性，对项目实施过程中的成本和实际效益进行对比分析，对资金使用效率及是否最大成度地节约费用成本作出客观评价。</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涉及对象：本次评价对象是伊犁州统计局所有财政资金支出活动。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 594.03万元，其中：工资福利支出515.17万元、商品和服务支出61.83万元、对个人和家庭的补助支出16.68万元、资本性支出0.35万元。</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②项目支出34.9 万元：编印《统计年鉴》印刷费项目安排8.3万元；购置笔记本电脑10万元；第七次人口普查经费16.6万元。</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政府信息公开及预决算公开要求，部门预算及绩效目标在政府网站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财政局和自治区统计局《专项资金管理办法》相关规定及伊犁州统计局《财务制度办法》规定流程，资金支出按照我内控体系中设定的流程申报审批进行；项目支出属于政府采购的，按照局伊犁州财政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 602.33万元，实际到位602.33万元,实际支出 602.33万元，占总支出的94.51％，其中：工资福利支出    524.26万元、商品和服务支出61.39万元、对个人和家庭的补助 16.68万元、主要用于死亡怃恤及生活困难补助。</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2021年基本支出比上年608.68万元,减少 6.35万元，下降 1.04%，支出减少的主要原因是财政减少对第七次人口普查的经费追加。</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2021年一般公共预算“三公”经费数为5.75万元，其中：因公出国（境）费0万元，公务用车购置0万元，公务用车运行费5.75万元，公务接待费0万元。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主要原因是本年及上年均未安排预算；公务用车购置费增加0万元，主要原因是本年及上年均未安排预算。公务用车运行费增加0万元，主要原因</w:t>
      </w:r>
      <w:bookmarkStart w:id="1" w:name="_GoBack"/>
      <w:bookmarkEnd w:id="1"/>
      <w:r>
        <w:rPr>
          <w:rFonts w:hint="eastAsia" w:ascii="仿宋_GB2312" w:hAnsi="宋体" w:eastAsia="仿宋_GB2312"/>
          <w:b/>
          <w:sz w:val="32"/>
          <w:szCs w:val="32"/>
        </w:rPr>
        <w:t>是坚持执行中央八项规定精神，与上年持平；公务接待费增加0万元，主要原因是本年及上年均未安排预算。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2021年预算安排专项资金34.9万元，实际到位34.9万元, 到位率100.00％,其中:中央转移支付项目资金0万元，自治区资金0 万元，本级安排34.9万元。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34.9万元，占总支出的5.48%，其中2021年专项项目支出比上年207.61万元减少172.71万元，下降83.19%。支出减少的主要原因是财政减少对第七次人口普查的经费追加。其中：编印《统计年鉴》印刷费项目安排8.3万元，主要用于完成2020年度《统计年鉴》编印；购置笔记本电脑10万元，主要用于购置完成正常开展工作所需设备；第七次人口普查经费16.6万元，用于人普后期工作出差费及聘用人员工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内部控制手册，成立内部控制领导小组，制定了重大项目资金议事决策规则、预算决算管理、收支管理、资产管理、各项费用管理细则、制度，专项资金管理细则，规范审批程序，制定资金审批流程图，进一步规范了我局的财经秩序。项目管理实行工程招投标制、合同制，严格按照相关财务管理制度进行管理。根据年初预算设定目标，按期申请预算资金，并按预期指标分步分期完成，基本支出资金和项目支出资金均严格按照经费审批流程审批，“三重一大”内容，严格按照规定提请局党组会审议决定，包括项目资金分配、重大项目确定、大额资金支付等，杜绝不合理的开支。</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（3）制订了第七次人口普查项目实施方案，确保项目的全面顺利完成。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（4）认真组织项目验收，确保资金的使用效益。</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专项资金涉及政府采购项目的，按照财政局《政府采购与招标管理办法》组织人员制定采购计划，按照财政局采购部门批复，进行公开招标、邀请招标等方式进行。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部门下发的伊犁州统计局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单位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34.9万元，实际到位34.9万元，资金到位率100.00%。截止到2021年12月31日执行34.9万元，执行率100.00%。其中：2021年结转专项资金0万元，实际执行0万元，执行率为0.00%；2021年新增专项资金34.9万元，实际执行34.9万元，执行率为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字第【2020】146号预算安排，按照《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统计局，根据2021年3个项目的绩效目标及工作内容，将其细化分工至本单位3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伊犁州统计局，实施的3个项目，由相关业务处室指派专人进行全过程跟踪管理，处室负责人统筹推进项目实施，单位领导不定期对项目进度进行调度，并对项目质量进行控制。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冯俊书从项目实施方案、项目预算、项目建设进度、项目成本、项目验收等环节，全过程对项目进行监管，并向本单位主要领导报告，以推进项目建设和提高项目质量，以发挥资金使用效益。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w:t>
      </w:r>
      <w:r>
        <w:rPr>
          <w:rFonts w:hint="eastAsia" w:ascii="仿宋_GB2312" w:hAnsi="宋体" w:eastAsia="仿宋_GB2312"/>
          <w:b/>
          <w:sz w:val="32"/>
          <w:szCs w:val="32"/>
        </w:rPr>
        <w:tab/>
        <w:t>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统计局，所涉及专项项目均已于专项资金下达后按照资金文件及绩效管理要求设置《项目绩效目标表》。3个专项项目预算总额为34.9万元，在项目实施过程中，业务人员加强项目管理，合理控制项目成本，截止项目结束，3个项目总成本为34.9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伊犁州统计局，所涉及专项项目使用资金比专项项目总预算减少    0万元，项目节约率为0.00%。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w:t>
      </w:r>
      <w:r>
        <w:rPr>
          <w:rFonts w:hint="eastAsia" w:ascii="仿宋_GB2312" w:hAnsi="宋体" w:eastAsia="仿宋_GB2312"/>
          <w:b/>
          <w:sz w:val="32"/>
          <w:szCs w:val="32"/>
        </w:rPr>
        <w:tab/>
        <w:t>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2021年伊犁州统计局共涉及专项项目3个，截止到2021年底，通过专项项目实施过程中的有效监督，我单位按预期完成了3个专项的各项专项任务，项目总体完成率为100.00%。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3个专项项目完成质量情况如下：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①编印《统计年鉴》印刷费项目安排8.3万元，完成印刷2020年统计年鉴600本，干部手册400本；</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②购置笔记本电脑10万元，完成购置正常开展工作所需设备20台；</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③第七次人口普查经费16.6万元，用于人普后期工作出差费及聘用人员工资。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w:t>
      </w:r>
      <w:r>
        <w:rPr>
          <w:rFonts w:hint="eastAsia" w:ascii="仿宋_GB2312" w:hAnsi="宋体" w:eastAsia="仿宋_GB2312"/>
          <w:b/>
          <w:sz w:val="32"/>
          <w:szCs w:val="32"/>
        </w:rPr>
        <w:tab/>
        <w:t>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1、编印《统计年鉴》印刷费项目安排8.3万元，完成印刷2020年统计年鉴600本，干部手册400本。为伊犁经济发展提供数据保障；</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2、购置笔记本电脑10万元，完成购置正常开展工作所需设备20台；为正常开展业务工作提供硬件保障；</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3、第七次人口普查经费16.6万元，用于人普后期工作出差费及聘用人员工资。为伊犁经济发展提供数据保障。</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2021年我单位资产总额477.01万元，其中流动资产11.24万元（其中银行存款10.6万元，其他应收款0.64万元。），固定资产净值465.77万元（其中：土地、房屋及构筑物 72.7万元，占固定资产净值的15.61%；通用设备368.01万元，占固定资产净值的79.01%；专用设备0万元，占固定资产净值的0%；其他25.06万元，占固定资产净值的5.38%；）。</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本年度流动资产11.24万元，比上年减少9.31万元，原因是：其他应付款减少。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本年度固定资产465.77万元，比上年增加10.35万元，原因是：购买电脑20台。</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实际在用固定资产465.77万元，固定资产利用率100%。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2021年度我单位年初预算安排581.78万元，年中调整 55.45万元，截止12月底支出637.23万元，执行率100.00%。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2020年，在伊犁州党委政府和的大力支持和正确领导下，我单位迎难而上、务实重干，积极推动各项工作取得了新的进展，为促进经济持续健康发展与社会和谐稳定提供了有力的资金支撑和保障。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1、圆满完成各项统计业务工作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全面完成了全州各项统计数据的搜集、整理、汇总上报及分析工作，为伊犁州党委政府经济决策提供了数据支撑。</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2、2020年《统计年鉴》编印等工作如期完成。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哈萨克自治州统计年鉴》和《领导干部手册》已经连续多年编印发放，为州直各级和社会公众提供了及时全面地统计服务，深受各界赞许和期待。全面反映自治州11个县市2020年国民经济和社会事业概况，为各级党政领导和社会各界研究我州经济发展及科学决策提供丰富的统计资料。</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3、2021年开展的全国第七次人口普查工作，成效显著。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局开展的第七次人口普查，全面查清我州92万户291万人口数量、结构、分布、城乡住房等方面情况，为完善人口发展战略和政策体系，促进人口长期均衡发展，科学制定国民经济和社会发展规划，推动经济高质量发展，开启全面建设社会主义现代化国家新征程，向第二个百年奋斗目标进军，提供科学准确的统计信息支持。</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4、预决算公开工作全面达标，群众满意度高。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2020年部门支出的有效性主要体现在我单位各项工作成效上，一是部门预算编制进一步夯实，二是财务管理水平能力进一步提升，三是预算收支管理进一步改善，四是项目价水平进一步提高，五是绩效评价能力进一步推进，七是分析评价水平进收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统计局在州党委、州人民政府的坚强领导下，坚持以习近平新时代中国特色社会主义思想为指导，紧紧围绕社会稳定和长治久安总目标，坚决树牢“四个意识”、增强“四个自信”、做到“两个维护”，全面落实“1+3+3+改革开放”工作部署，推进全面从严治党，持续狠抓作风建设，深化统计管理体制改革，努力提高统计数据质量，为打造“塞外江南”新伊犁提供了可靠的统计服务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伊犁州统计局部门（单位）整体绩效目标共设置一级指标3个，二级指标6个，三级指标16个，详细说明如下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指标1：人口普查使用车辆数，指标值：=4辆，实际完成值：4辆，指标完成率100.00%；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指标2：保障部门单位人员人数，指标值：&gt;=70人，实际完成值：70，指标完成率100.00%；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指标3：编纂2020年年鉴数量，指标值：&gt;=750本，实际完成值：600本，指标完成率80.00%；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指标1：人口普查车辆正常运行率，指标值：&gt;=95%，实际完成值：100%，指标完成率105.26%；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指标2：工资及公用经费保障率，指标值：=100%，实际完成值：100%，指标完成率100.00%；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指标3：年鉴验收合格率，指标值：=100%，实际完成值：100%，指标完成率100.00%；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指标2：编纂年鉴按时完成率，指标值：=100%，实际完成值：100%，指标完成率100.00%；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指标3：人口普查按时完成率，指标值：=100%，实际完成值：100%，指标完成率100.00%；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指标1：人均运转经费，指标值：&lt;=0.94万元，实际完成值：=0.88万元，指标完成率93.62%；</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指标2：人均支出标准，指标值：&lt;=7.02万元，实际完成值：=6.48万元，指标完成率92.31%；</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指标3：人口普查车辆运行成本，指标值：&lt;=7万元，实际完成值：=7万元，指标完成率100.00%；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指标1：保障本单位工作正常运转，指标值：有效保障，实际完成值：有效保障，指标完成率100.00%；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指标2：保障普查工作开展质量，指标值：有效保障，实际完成值：有效保障，指标完成率100.00%；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指标3：为伊犁经济发展提供数据保障，指标值：明显提升，实际完成值：明显提升，指标完成率100.00%；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6、满意度指标：</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指标1：单位职工满意度，指标值：&gt;=98%，实际完成值：100%，指标完成率102.04%；</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1.在编制部门绩效目标过程中，编制及监管水平有待提高。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2.对于绩效评价的认识不足，绩效管理意识不强，指标编制有待进一步完善。</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3.预算执行力有待进一步加强。</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加强部门支出绩效管理意识，加强财务管理，严格财务审核，将绩效管理工作作为一项日常性重要工作来抓；加强对财政资金的使用和绩效的监控；进一步提高部门绩效管理水平，努力做到绩效评价科学合理，严谨规范。</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建议财政部门加强指导和培训，提高各部门绩效管理和评价水平。</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921613B"/>
    <w:rsid w:val="6DC03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2023-12-12T09:08:03Z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B96075ED7B9D4EDDACC84B99426DD390_12</vt:lpwstr>
  </property>
</Properties>
</file>