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自治州科协是自治州科学技术工作者的群众组织，是自治州党委领导下的人民团体，是党和政府联系科学技术工作者的桥梁和纽带，是推动自治州科学技术事业发展的重要力量。</w:t>
        <w:br/>
        <w:t>（一）开展学术交流，活跃学术思想，繁荣学术园地，促进学科发展。</w:t>
        <w:br/>
        <w:t>（二）按照自治区、自治州有关科普工作的方针、规划，在自治州人民政府科学技术行政部门政策指导下，拟定自治州科协系统科普工作的具体计划并组织实施。动员社会各方面力量，开展科普活动和青少年科技教育活动，指导科技馆等科普设施、场所的规划、建设和管理及科普工作队伍的建设工作。</w:t>
        <w:br/>
        <w:t>（三）全心全意为科技工作者服务，反映科技工作者的意见和要求，维护科技工作者的合法权益。</w:t>
        <w:br/>
        <w:t>（四）表彰、宣传优秀科技工作者，推荐科技人才。开展科技工作者的继续教育和培训工作。</w:t>
        <w:br/>
        <w:t>（五）开展科学论证、咨询服务，提出政策建议，促进科学技术成果的转化。</w:t>
        <w:br/>
        <w:t>（六）负责对所主管的有关学会（协会、研究会）、科技类社会团体进行监督管理。</w:t>
        <w:br/>
        <w:t>（七）积极开展自治州内外的科技交流和合作，创造条件发展与香港、澳门特别行政区和台湾地区科技界及海外团体、科技工作者的民间交往和联系。</w:t>
        <w:br/>
        <w:t>（八）开展捍卫科学尊严和反对邪教、愚昧迷信、伪科学、反科学的活动。</w:t>
        <w:br/>
        <w:t>（九）完成自治州党委和人民政府交办的其他事项。</w:t>
        <w:br/>
        <w:t>2、机构人员构成</w:t>
        <w:br/>
        <w:t>（1）组织机构设置：伊犁州科学技术协会机关无下属预算单位，伊犁州科学技术协会机关现有4个部室：办公室、学会学术部、科学技术普及部、少数民族科普工作队。</w:t>
        <w:br/>
        <w:t>（2）2021年伊犁州科学技术协会实有在职人员为19人，其中：</w:t>
        <w:br/>
        <w:t>行政在职15 人（上年15人），与上年一致；</w:t>
        <w:br/>
        <w:t>事业在职4人（上年5人），同比上年减少1人；</w:t>
        <w:br/>
        <w:t>实有离休人员1人（上年1人）,与上年一致。</w:t>
        <w:br/>
        <w:t>实有退休人员39人（上年38人）, 同比上年增加1人。</w:t>
        <w:br/>
        <w:t>3、重点工作计划</w:t>
        <w:br/>
        <w:t>全民科学素质人均科普费投入23万元，实现了根据《科学素质纲要》要求，通过宣传、宣讲、科技之冬等活动，引领全州未成年人、农民、城镇劳动者、各级公务员不断加强自身科学素质，提升运用科技知识改善生活质量，实现全面发展，为实现新疆社会稳定和长治久安总目标提供智力支撑和基础保障。发挥科普大篷车科普“轻骑兵”作用，利用车载功能循环播放汉、维吾尔、哈萨克语应急科普知识音视频，做到科普大篷车开到哪里，应急科普宣传到哪里。督促动员科普志愿者、科技特派员等通过各类传播渠道宣传推广，形成上下联动的应急科普工作机制。丰富宣传载体，以LED大屏、村（社区）“科普中国”e站等，多种形式开展科普宣传。印发《德尔塔病毒的预防》等宣传材料6万余份。州科协开展应急科普宣传活动60余场，科普大篷车行程近万公里，发放各类科普宣传资料23万份，为引导群众养成良好的卫生习惯做出了应有的贡献。举办第35届州直青少年科技创新大赛，选拔优秀作品参加自治区决赛，州科协被评为第35届自治区青少年科技创新大赛优秀组织单位。</w:t>
        <w:br/>
        <w:t>（二）部门单位整体支出规模、使用方法和主要内容、涉及对象及范围等</w:t>
        <w:br/>
        <w:t>1、部门单位整体支出规模</w:t>
        <w:br/>
        <w:t>2021年我单位全年预算数为458.87万元，其中：年初批复的财政拨款数为311.31万元，年中追加资金147.56万元，调整率47.40%。对比上年411.15万元增加47.72万元，增长10.40%。</w:t>
        <w:br/>
        <w:t>2021年实际决算支出400.52万元，执行率87.28%，其中：</w:t>
        <w:br/>
        <w:t>（1）基本支出347.52万元，占总支出的86.77％，主要用于本部门机构正常运转、完成日常工作任务而发生的各项支出。其中：工资福利支出296.45万元，主要用于在职和离退休人员基本工资、津贴补贴等人员经费。商品和服务支出62.55万元，主要用于办公费、印刷费、水电费、办公设备购置等。对个人和家庭的补助26.32万元，主要用于离休人员离休费、退休人员统筹外退休费、死亡人员抚恤金、生活补助、奖励金、其他对个人和家庭的补助等。资本性支出15.2万元，主要用于办公设备购置、其他资本性支出等。  </w:t>
        <w:br/>
        <w:t>（2）项目支出53万元，占总支出的13.23％。其中：1.全民科学素质人均科普费23万元，主要用于伊犁州宣传、宣讲、科技之冬等活动，引领全州未成年人、农民、城镇劳动者、各级公务员不断加强自身科学素质。2.基层科普行动计划资金30万元，进一步创新基层科普服务理念和服务方式，奖补科普示范县市，奖补少数民族科普工作队，奖补科普带头人，从而提升基层科普服务的覆盖面、实效性和获得感，基层科普组织和带头人的作用得到发挥，基层科普组织和科普人才队伍建设得到加强，科普信息化基础设施建设持续加强不断夯实社会稳定和长治久安总目标。</w:t>
        <w:br/>
        <w:t>（3）本年度重点项目支出30万元，重点支出保障率56.6%。其中重点保障项目是基层科普行动计划。</w:t>
        <w:br/>
        <w:t>（4）本年度我部门全年政府采购预算14.1万元,实际用于政府采购金额14.1万元，采购执行率100 %。</w:t>
        <w:br/>
        <w:t>2、整体支出评价使用方法和主要内容、涉及对象及范围等</w:t>
        <w:br/>
        <w:t>（1）整体支出评价使用方法</w:t>
        <w:br/>
        <w:t>本次伊犁州科学技术协会整体支出绩效比较法方法，原因是：科普宣传费用达到的预期效益伊犁州全面科学素体得到提升对绩效目标预期指标值与实施情况进行比较，以评价绩效目标实现程度对该项目进行评价。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涉及对象：次评价对象是伊犁州科学技术协会单位所有财政资金支出活动。</w:t>
        <w:br/>
        <w:t>整体支出评价范围：</w:t>
        <w:br/>
        <w:t>①基本支出405.87万元，其中：工资福利支出、商品和服务支出、、对个人和家庭的补助支出、资本性支出。</w:t>
        <w:br/>
        <w:t>②项目支出53万元：全民科学素质人均科普费及基层科普行动计划资金</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预决算公开的要求，部门预算及绩效目标在伊犁州政府网站公开公开，广泛接受社会监督。</w:t>
        <w:br/>
        <w:t>2、预算支出管理</w:t>
        <w:br/>
        <w:t>我单位按照财政要求基本支出分月度申报资金使用计划，由财政部门按照进度每月按期拨付，人员支出按照工资计划发放工资；依照伊犁州科学技术协会机关《财务制度》相关规定和伊犁州科学技术协会机关《财务制度》规定流程，资金支出按照我单位内控体系中设定的流程申报审批进行；项目支出属于政府采购的，按照伊犁州财政局《政府采购与招标管理办法》组织人员制定采购计划，按照财政局采购部门批复，进行公开招标、邀请招标等方式进行；属于非政府采购的项目，按照“三重一大”制度规定，重大项目支出上机关党组会研究决定。</w:t>
        <w:br/>
        <w:t>（二）基本支出管理及使用情况</w:t>
        <w:br/>
        <w:t>2021年基本支出预算安排405.87万元，实际到位405.87万元,实际支出347.52万元，占总支出的86.77％，其中：工资福利支出296.45万元、商品和服务支出62.55万元、对个人和家庭的补助26.32万元、主要用于保障办公场所日常水电暖等公务支出、保障人员工资、津贴补贴等支出。资本性支出15.2万元。</w:t>
        <w:br/>
        <w:t>2021年基本支出比上年389.5万元,减少16.37万元，下降4.03%，支出下降的主要原因是人员变动所致。</w:t>
        <w:br/>
        <w:t>2021年一般公共预算“三公”经费数为2.3万元，其中：因公出国（境）费0万元，公务用车购置0万元，公务用车运行费2.3万元，公务接待费0万元。</w:t>
        <w:br/>
        <w:t>2021年一般公共预算“三公”经费比上年增加0万元，其中：因公出国（境）费增加0万元，主要原因是本年未安排预算；公务用车购置费增加0万元，主要原因是本年度未购置公务车辆；公务用车运行费增加0万元，主要原因是与上年保持一致；公务接待费增加0万元，主要原因是本年未安排预算。</w:t>
        <w:br/>
        <w:t>（三）专项支出管理及使用情况</w:t>
        <w:br/>
        <w:t>1、专项资金安排落实、总投入等情况分析</w:t>
        <w:br/>
        <w:t>2021年预算安排专项资金53万元，实际到位53万元, 到位率100％,其中:中央转移支付项目资金30万元，本级安排23万元。</w:t>
        <w:br/>
        <w:t>2、专项资金实际使用情况</w:t>
        <w:br/>
        <w:t>2021年专项资金支出53万元，占总支出的13.23%，其中2021年专项项目支出比上年减少23.50万元，降低31.97%。其中：全民科学素质人均科普费23万元主要用于伊犁州宣传、宣讲、科技之冬等活动，引领全州未成年人、农民、城镇劳动者、各级公务员不断加强自身科学素质。基层科普行动计划资金30万元只要用于进一步创新基层科普服务理念和服务方式，奖补科普示范县市，奖补少数民族科普工作队，奖补科普带头人，从而提升基层科普服务的覆盖面、实效性和获得感，基层科普组织和带头人的作用得到发挥，基层科普组织和科普人才队伍建设得到加强，科普信息化基础设施建设持续加强不断夯实社会稳定和长治久安总目标。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伊犁州科学技术协会项目资金使用办法》专项资金管理办法，各项资金使用审批流程均按规定办理。涉及“三重一大”内容，严格按照规定提请机关党组会审议决定，包括项目资金分配、重大项目确定、大额资金支付等。</w:t>
        <w:br/>
        <w:t>（2）制订了科协专项工作经费项目实施方案，确保项目按照计划实施，保障科协各项业务工作正常开展。</w:t>
        <w:br/>
        <w:t>（3）制订了州科学专项项目实施方案，确保全民科学素质人均科普费项目及基层科普行动计划资金。</w:t>
        <w:br/>
        <w:t>（4）认真组织全民科学素质人均科普费项目及基层科普行动计划资金项目验收，确保全民科学素质人均科普费项目及基层科普行动计划资金安全得到保障。</w:t>
        <w:br/>
        <w:t>专项资金涉及政府采购项目的，按照伊犁州财政局《政府采购与招标管理办法》组织人员制定采购计划，按照财政局采购部门批复，进行公开招标、邀请招标等方式进行。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科协专项工作计划，对项目的工作分工、任务分配、资金落实、完成时限等提出了明确、具体的要求，以确保项目保质、保量、按时完成。详细如下：按照科协对专项资金的管理办法，科协项目预先制定计划，对项目实施时产生的各项费用事项进行了测算，严格按照项目实施方案要求做到专款专用，切实落实资金的各项规范制度，确保项目进度和质量，实现预算绩效目标。</w:t>
        <w:br/>
        <w:t>2、组织实施</w:t>
        <w:br/>
        <w:t>伊犁州科学技术协会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截止12月31日，该专项均按照时间计划保质、保量完成。</w:t>
        <w:br/>
        <w:t>（二）专项管理情况分析</w:t>
        <w:br/>
        <w:t>1、资金到位及使用情况</w:t>
        <w:br/>
        <w:t>2021年涉及专项资金53万元，实际到位53万元，资金到位率100.00%。截止到2021年12月31日执行53万元，执行率100%。其中：2021年结转专项资金0.00万元，实际执行0.00万元，执行率为0.00%；2021年新增专项资金53万元。实际执行53万元，执行率为100%</w:t>
        <w:br/>
        <w:t>2、资金管理情况</w:t>
        <w:br/>
        <w:t>我单位严格执行伊犁州科学技术协会《专项资金管理办法》要求，加强对专项资金的绩效管理，确保专款专用，提高专项资金使用效益。遵守相关法律法规，严肃财经纪律，自觉接受财政、审计、监察监督检查。</w:t>
        <w:br/>
        <w:t>（三）项目实施情况分析</w:t>
        <w:br/>
        <w:t>1、组织情况</w:t>
        <w:br/>
        <w:t>伊犁州科学技术协会，根据2021年2个项目的绩效目标及工作内容，将其细化分工至本单位科普部，加强组织领导，明确分工，各司其职，抓好工作目标任务的落实完成，同时年中要求各处室负责人按照年初预算对本处室绩效工作进行自查自评，并报上半年工作情况总结，5月和8月对工作情况进行跟踪检查，确保绩效目标如期实现，不断提高财政资金配置和使用效益。</w:t>
        <w:br/>
        <w:t>2、管理情况</w:t>
        <w:br/>
        <w:t>伊犁州科学技术协会，实施的2个项目，由相关业务处室指派专人进行全过程跟踪管理，处室负责人统筹推进项目实施，分管领导不定期对项目进度进行调度，并对项目质量进行控制。</w:t>
        <w:br/>
        <w:t>3、监管情况</w:t>
        <w:br/>
        <w:t>科普部相关负责处室从项目实施方案、项目预算、项目建设进度、项目成本、项目验收等环节，全过程对项目进行监管，并向本部门主要领导报告，以推进项目建设和提高项目质量，以发挥资金使用效益。</w:t>
        <w:br/>
        <w:t>（四）绩效情况分析</w:t>
        <w:br/>
        <w:t>1、成本控制情况</w:t>
        <w:br/>
        <w:t>伊犁州科学技术协会，所涉及专项项目均已于专项资金下达后按照资金文件及绩效管理要求设置《项目绩效目标表》。2个专项项目预算总额为53万元，在项目实施过程中，业务人员加强项目管理，合理控制项目成本，截止项目结束，2个项目总成本为53万元，不存在超支情况。</w:t>
        <w:br/>
        <w:t>2、成本节约情况</w:t>
        <w:br/>
        <w:t>伊犁州科学技术协会，所涉及专项项目使用资金比专项项目总预算减少0万元，项目节约率为0%。</w:t>
        <w:br/>
        <w:t>（五）项目效率性分析</w:t>
        <w:br/>
        <w:t>1、实施进度</w:t>
        <w:br/>
        <w:t>2021年伊犁州科学技术协会共涉及专项项目2个，截止到2021年底，通过专项项目实施过程中的有效监督，我单位按预期完成了2个专项的各项专项任务，项目总体完成率为100%。</w:t>
        <w:br/>
        <w:t>2、完成质量</w:t>
        <w:br/>
        <w:t>2个专项项目完成质量情况如下：</w:t>
        <w:br/>
        <w:t>①全民科学素质人均科普费项目，主要用于伊犁州宣传、宣讲、科技之冬等活动，引领全州未成年人、农民、城镇劳动者、各级公务员不断加强自身科学素质。</w:t>
        <w:br/>
        <w:t>②基层科普行动计划资金项目，进一步创新基层科普服务理念和服务方式，奖补科普示范县市，奖补少数民族科普工作队，奖补科普带头人，从而提升基层科普服务的覆盖面、实效性和获得感，基层科普组织和带头人的作用得到发挥，基层科普组织和科普人才队伍建设得到加强，科普信息化基础设施建设持续加强不断夯实社会稳定和长治久安总目标。</w:t>
        <w:br/>
        <w:t>（六）项目效益性分析</w:t>
        <w:br/>
        <w:t>2个专项项目预期目标完成程度、实施对经济和社会的影响如下：</w:t>
        <w:br/>
        <w:t>①全民科学素质人均科普费项目，消除伪科学、反科学隐患，帮助市民养成低碳生活、节能减排的科学生活方式，提升伊犁州全民科学素质。</w:t>
        <w:br/>
        <w:t>②基层科普行动计划资金项目，奖补科普示范县市，奖补少数民族科普工作队，奖补科普带头人。</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部门资产总额167.02万元，其中流动资产123.71万元（其中其他应收款123.71万元），固定资产净值43.31万元（其中：土地、房屋及构筑物5.01万元，通用设备12.95万元，文物陈列品16.84万元；家具、用具、装具及动植物8.51万元）。</w:t>
        <w:br/>
        <w:t>本年度固定资产326.12万元，比上年增加2.57万元，原因是：因工作需要，购置办公设备。</w:t>
        <w:br/>
        <w:t>实际在用固定资产326.12万元，固定资产利用率100%。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2021年度我单位年初预算安排311.31万元，年中调整147.56万元，截止12月底支出400.51万元，执行率87.28 %。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2022年，在州党委的大力支持和州科协党组的正确领导下，我单位迎难而上、务实重干，积极推动各项科普宣传工作取得了新的进展，为促进经济持续健康发展与社会和谐稳定提供了有力的支撑和保障。</w:t>
        <w:br/>
        <w:t>1、圆满完成科普覆盖面工作，充分利用“科技之冬”“科技活动周”“科技之夏”“全国科普日”重要时段和节点，大力开展科普进社区、科普进学校、科普进机关、科普进军营、科普进信教群众等活动。特别是每年“科技之冬”是科普覆盖面最广的活动，州直每届活动开展科普科技培训、宣传都在上千场次；同时，在每年的“3.23世界气象日”“6.5世界环保日”“6.26禁毒日”都号召州直科协系统参与宣传活动</w:t>
        <w:br/>
        <w:t>2、全民科学素质人均科普费任务提前完成，各级宣传部门认真实施《科学素质纲要》和自治州《工作方案》，切实把公民科学素质工作与部门任务有机结合，推动电视台、广播电台围绕主题制作科教节目，增加播出时间；出版单位增加主题类科普出版物的品种和发行量；综合性报纸围绕主题设立专版和专栏；科普网站和门户网站加强主题专栏建设，推动形成爱科学、讲科学、学科学、用科学的良好社会风尚。加大面向重点人群的科普宣传工作，加强科普去极端化工作，积极营造良好的舆论氛围。</w:t>
        <w:br/>
        <w:t>3、科普宣传成效显著，贯彻《全民科学素质行动规划纲要（2021—2035年）》，实施“文化润疆”工程，提升科普产品公共服务能力。与州“访惠聚”办、乡村振兴局沟通，在做好需求摸底的基础上，筹资4.55万元，为州直148个脱贫村、339个少数民族群众集中村（社区）全覆盖征订《知识-力量》《科学与生活》期刊1355份，满足干部群众科普知识需求，努力提升全民科学素质。</w:t>
        <w:br/>
        <w:t>4、反邪教宣传全面达标，群众满意度高,州科协党组的高度重视下，广泛开展以“崇尚科学、关爱生活、反对邪教”为主题的科普宣传教育活动，加大了反邪教科普宣传力度，进一步弘扬了科学精神，宣传了科学思想，普及了科学知识，为广大群众摒弃愚昧思想、批驳谣言传言起到了一定作用。</w:t>
        <w:br/>
        <w:t>（三）有效性评价</w:t>
        <w:br/>
        <w:t>2021年部门支出的有效性主要体现在我单位各项工作成效上，一是科普宣传力度进一步加大，二是科普宣传水平进一步提高，三是发挥科协职能作用得到社会各界的广泛认可，四是助力州党委决策部署得到深入贯彻落实，详细情况如下：伊犁州科学技术协会单位整体绩效目标共设置一级指标3个，二级指标8个，三级指标14个，详细说明如下</w:t>
        <w:br/>
        <w:t>1、数量指标：</w:t>
        <w:br/>
        <w:t>指标1：保障在职人员人数，指标值：=20人，实际完成值：19人，指标完成率95%；</w:t>
        <w:br/>
        <w:t>指标2：印刷各类科普宣传品，指标值：&gt;=20万册，实际完成值：20万册，指标完成率100%；</w:t>
        <w:br/>
        <w:t>2、质量指标：</w:t>
        <w:br/>
        <w:t>指标1：工资及公用经费保障率，指标值：=100%，实际完成值：100%，指标完成率100%；</w:t>
        <w:br/>
        <w:t>指标2：各类科普宣传品印刷质量合格率，指标值&gt;=90%，实际完成值：100%，指标完成率111.11%；</w:t>
        <w:br/>
        <w:t>3、时效指标：</w:t>
        <w:br/>
        <w:t>指标1：资金发放及时性，指标值：指标值：=100%，实际完成值：100%，指标完成率100%；</w:t>
        <w:br/>
        <w:t>指标2：年度科普宣传工作按计划完成率，指标值：指标值：&gt;=95%，实际完成值：100%，指标完成率105.26%；</w:t>
        <w:br/>
        <w:t>4、成本指标：</w:t>
        <w:br/>
        <w:t>指标1：：人均支出标准，指标值：&lt;=12.88万元，实际完成值：12.96万元，指标完成率0%；</w:t>
        <w:br/>
        <w:t>指标2：人均运转经费数，指标值：&lt;=1.53万元，实际完成值：1.3万元，指标完成率84.96%；</w:t>
        <w:br/>
        <w:t>指标3：：印刷各类科普宣传品，指标值：&lt;=10万元，实际完成值：10万元，指标完成率100%；</w:t>
        <w:br/>
        <w:t></w:t>
        <w:br/>
        <w:t>5、社会效益指标：</w:t>
        <w:br/>
        <w:t>指标1：伪科学、反科学隐患消除情况，指标值：&lt;=95%，实际完成值：95%，指标完成率100%；</w:t>
        <w:br/>
        <w:t>指标2：帮助市民养成低碳生活、节能减排的科学生活方式，指标值：效果显著，实际完成值：效果显著，指标完成率100%；</w:t>
        <w:br/>
        <w:t>6、可持续影响指标：</w:t>
        <w:br/>
        <w:t>指标1：提升伊犁州全民科学素质，指标值：不断提升，实际完成值：得到提升，指标完成率100%；</w:t>
        <w:br/>
        <w:t>7、满意度指标：</w:t>
        <w:br/>
        <w:t>指标1：科普宣传对象满意度，指标值：&gt;=90%，实际完成值：98.85%，指标完成率109.83%；</w:t>
        <w:br/>
        <w:t>指标2：干部职工满意度，指标值：&gt;=90%，实际完成值：98.85%，指标完成率109.83%；</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1、部分追加预算指标下达的时间较晚。</w:t>
        <w:br/>
        <w:t>2、预算编制的精确性有待进一步提高。</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进一步细化预算编制。严格按照预算编制的相关制度和要求，本着“勤俭节约、保障运转”的原则进行预算编制。全力保障固定性、刚性的费用支出项目，尽量压缩变动性、有控制空间的费用项目。落实“先有预算，后有支出”的要求，进一步强化预算管理意识，预算编制前多与有关方面做好沟通衔接，提高预算编制的科学性、合理性、准确性和可控性。</w:t>
        <w:br/>
        <w:t>2、进一步加强预算支出的审核、跟踪及预算执行情况分析。在费用报账支付时，按照预算规定的费用项目和用途进行资金使用的审核，严格按照实际的费用支出内容进行财务核算，在预算金额内严格控制费用的支出。定期做好支出预算财务分析，及时对预算执行情况进行通报和预警。</w:t>
        <w:br/>
        <w:t/>
        <w:br/>
        <w:t>（二）建议</w:t>
        <w:br/>
        <w:t>一是建议加强对资金使用单位的培训和指导。</w:t>
        <w:br/>
        <w:t>二是后期对预算资金全过程管理进行常态化、制度化、规范化机制，切实提高预算资金管理水平和使用效益，为全面实施绩效管理工作提供重要支撑。</w:t>
        <w:br/>
        <w:t>三是由于部分项目资金不能及时到位，导致出现资金垫付，账目不整齐。建议年初加快专项资金的拨付。</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