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负责制定伊犁州直八县二市、各乡（镇）、农牧场及兵团农四师各团场的福利彩票年度计划，（电脑彩票、即开票）组织管理、发行销售、业务培训、兑奖结算、资金监控、财务核算、市场营销、公益宣传、维护维修、彩票销售站点的布设及管理等工作。</w:t>
        <w:br/>
        <w:t>2、机构人员构成</w:t>
        <w:br/>
        <w:t>（1）组织机构设置：</w:t>
        <w:br/>
        <w:t>伊犁州福利彩票发行中心无下属预算单位，下设7 个处室，分别是：办公室、财务部、市场部、维护部、即开部、宣传部、培训部。</w:t>
        <w:br/>
        <w:t>（2）2021年伊犁州福利彩票发行中心实有在职人员为 6人，其中：</w:t>
        <w:br/>
        <w:t>行政在职 6人（上年6人），与上年一致。</w:t>
        <w:br/>
        <w:t>实有离休人员0人（上年0人）, 与上年一致。</w:t>
        <w:br/>
        <w:t>实有退休人员6人（上年6人）, 与上年一致。</w:t>
        <w:br/>
        <w:t>3、重点工作计划</w:t>
        <w:br/>
        <w:t>（1）、开展福利彩票销售工作，计划投入79.52万元，完成福彩中心在编人员支出和基本办公支出，保障福彩业务的基本工作的正常开展，达到预期目标。</w:t>
        <w:br/>
        <w:t>（2）、福彩销售业务费支出，计划投入389.62万元，彩票机构开展彩票发行销售业务及其他销售活动发生的资金耗费。逐步提高了我州福利彩票销售环境及服务质量，为全州彩民提供了更好的购彩氛围及环境，对提高彩票销量起到了积极的推动作用。使全州彩票市场有了更安全、更规范、更健康、更有续的发展，制定了各项切合实际的实施方案，突出销售重心，开展各类电脑票和即开票促销活动，以确保销量最大化，确保了伊犁州彩票销售工作安全运行、健康发展。按照中心重点工作要求促进福彩销售任务的完成。2021年度福彩销售55144万元，达到预期50000万元的目标。</w:t>
        <w:br/>
        <w:t>（3）、市场调控资金项目，计划投入327万元，为提升销售网点形象建设和提升，改善彩票业务设施，对福彩公益宣传和市场营销。强化营销管理员队伍建设。确保伊犁州投注站销售网络的正常用转。通过开展各种促销活动，提高了销售底部和彩民购彩积极性，提升了福彩品牌效益，为销量稳步增长奠定坚实的基础。实现2021年度福彩销售55144万元，达到预期50000万元的目标。</w:t>
        <w:br/>
        <w:t>（4）、福利彩票公益金资助资金项目（爱心关注资金），计划投入50万元，资助活动秉承了福利彩票“扶老、助残、救孤、济困”的发行宗旨，充分体现了福利彩票“取之于民，用之于民”的公益形象。福彩中心开展了一系列心系百姓，关爱社会的公益活动，给社会困难群体送去了党和政府的殷切关怀，为伊犁州社会福利、社会救助和社会保障事业的持续发展提供了一定的资金保障，为构建和谐社会作出了积极的贡献</w:t>
        <w:br/>
        <w:t>（二）部门单位整体支出规模、使用方法和主要内容、涉及对象及范围等</w:t>
        <w:br/>
        <w:t>1、部门单位整体支出规模</w:t>
        <w:br/>
        <w:t>2021年我单位预算为846.14万元，其中：年初批复的财政拨款为467.37万元，年中追加378.77万元，调整率81.04%。对比上年1261.2万元，减少 415.06万元，下降32.91%。</w:t>
        <w:br/>
        <w:t>2021年实际决算支出846.14万元，执行率100.00%，其中：</w:t>
        <w:br/>
        <w:t>（1）基本支出79.52万元，占总支出的9.39％，主要用于本单位机构正常运转、完成日常工作任务而发生的各项支出。其中：工资福利支出66.47万元，主要用于在职和离退休人员基本工资、津贴补贴等人员经费。商品和服务支出11.91万元，主要用于办公费、印刷费、水电费、办公设备购置等。对个人和家庭的补助1.14万元，主要用于退休人员的取暖费、独生子女奖励金。</w:t>
        <w:br/>
        <w:t>（2）项目支出766.62万元，占总支出的90.60％。其中：市场调控资金项目安排 327万元，主要用于完成伊犁州八县三市农牧团场福彩投注站的销售网络终端通讯费、销售渠道建设、销售网点运维服务费。爱心关注资金项目安排50万元，主要用于完成为老人、残疾人、孤儿、革命伤残军人等特殊群体服务的社会福利、优抚事业；支持社区服务；资助其他社会公益、慈善事业；新建和维修改造本级社会福利事业单位的设施；引起社会公众关注、有利于弘扬社会主义精神文明、能体现扶弱济困宗旨的其他社会公益事业，以及对有困难人群给予专项资助。福利彩票销售业务项目安排389.62万元，主要用于完成彩票机构开展彩票发行销售业务所需用，即彩票销售渠道建设费、彩票物流管理费、广告费、市场营销费、市场宣传推广费、其他业务支出等。</w:t>
        <w:br/>
        <w:t>（3）本年度重点项目支出327万元，重点支出保障率38.65%。其中重点保障项目是伊犁州八县三市农牧团场福彩投注站的销售网络终端通讯费、销售渠道建设及营销、销售网点运维服务费。保障了全州福彩销售网点的正常运行，确保了福彩销售最大化。</w:t>
        <w:br/>
        <w:t>（4）本年度我单位全年政府采购预算273万元,实际用于政府采购金额273万元，采购执行率100.00 %。</w:t>
        <w:br/>
        <w:t>2、整体支出评价使用方法和主要内容、涉及对象及范围等</w:t>
        <w:br/>
        <w:t>（1）整体支出评价使用方法</w:t>
        <w:br/>
        <w:t>本次我单位整体支出绩效自评采用比较法，原因是：项目实施情况与绩效目标、历史情况、当年销售情况的完成进行比较、投入与产出。结合以前年度的工作经验及绩效评价的目标要求掌握资金的使用效益，通过绩效目标与实际完成项目情况比较能够清晰的明确比较差异。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涉及对象：本次评价对象是伊犁州福利彩票发行中心所有财政资金支出活动。</w:t>
        <w:br/>
        <w:t>整体支出评价范围：</w:t>
        <w:br/>
        <w:t>①基本支出79.52万元，其中：工资福利支出、商品和服务支出、对个人和家庭的补助支出</w:t>
        <w:br/>
        <w:t>②项目支出766.62万元：市场调控资金项目安排 327万元（销售网点运维服务273万元、销售网点终端通讯费54万元），彩票公益金爱心关注资金项目安排50万元，福利彩票销售业务项目安排389.62万元.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财政要求，部门预算及绩效目标在伊犁州政府网站公开，广泛接受社会监督</w:t>
        <w:br/>
        <w:t>2、预算支出管理</w:t>
        <w:br/>
        <w:t>我单位按照财政要求基本支出分月度申报资金使用计划，由财政部门按照进度每月按期拨付，人员支出按照工资计划发放工资；依照伊犁州福利彩票发行中心《财务收支业务管理办法》相关规定和伊犁州福利彩票发行中心《政府采购管理》规定流程，资金支出按照我内控体系中设定的流程申报审批进行；项目支出属于政府采购的，按照伊犁州福利彩票发行中心《项目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2021年基本支出预算安排79.52万元，实际到位 79.52万元,实际支出 79.52万元，占总支出的9.39％，其中：工资福利支出 66.47万元、商品和服务支出 11.91万元、对个人和家庭的补助 1.14万元、主要用于保障在职人员发放工资福利支出及对个人和家庭补助、日常办公费、取暖费、三公经费、工会经费、福利费及其它商品和服务支出 。</w:t>
        <w:br/>
        <w:t>2021年基本支出比上年67.29万元,增加 12.23万元，上升1.82%，支出上升主要原因是薪级工资变动，津贴补贴调资，社保基数调整。</w:t>
        <w:br/>
        <w:t>2021年一般公共预算“三公”经费数为 0万元，其中：因公出国（境）费 0万元，公务用车购置 0万元，公务用车运行费 0万元，公务接待费 0万元。</w:t>
        <w:br/>
        <w:t>2021年一般公共预算“三公”经费比上年增加0万元，其中：因公出国（境）费增加0万元，主要原因是我中心属政府性基金预算单位，本年和上年均未安排一般公共预算 ；公务用车购置费为0，未安排预算；公务用车运行费增加0万元，主要原因是中心属政府性基金预算单位，本年和上年均未安排一般公共预算 ；公务接待费增加0万元，主要原因是中心属政府性基金预算单位，本年和上年均未安排一般公共预算 。</w:t>
        <w:br/>
        <w:t>（三）专项支出管理及使用情况</w:t>
        <w:br/>
        <w:t>1、专项资金安排落实、总投入等情况分析</w:t>
        <w:br/>
        <w:t>2021年预算安排专项资金377万元，实际到位377万元, 到位率100.00％,其中:中央转移支付项目资金 0万元，自治区资金 327万元，本级安排 50万元。</w:t>
        <w:br/>
        <w:t>2、专项资金实际使用情况</w:t>
        <w:br/>
        <w:t>2021年专项资金支出377万元，占总支出的44.56%，其中2021年专项项目支出比上年502万元减少125万元，下降 24.90%。支出减少的主要原因是自治区下达的预算资金减少。其中：销售网点运维服务费项目安排273万元，主要用于我州福彩片区市场运维服务，以采购劳务派遣服务的形式，委托招标公司公开招标的采购方式进行采购，与劳务派遣公司签订合同，按照合同逐月支付运维服务费。通过劳务派遣运维管理员20名，对全州460个福彩投注站开展日常管理、服务、配送即开票和耗材、营销等工作，使全州福彩投注站管理覆盖率达到100%。销售网点终端通信项目安排 54万元，主要用于确保全州460个投注站销售网络的正常用转，完成伊犁州福彩中心为所辖8县3市共19个销售片区共约600个各类销售网点，其中需要使用宽带上网或无线上网完成销售的投注站点约450个；福利彩票公益金“爱心关注”资金项目安排50万元，主要用于关注弱势群体为践行福利彩票“扶老、助残、救孤、济困”的发行宗旨。为我州困难群体的基本生活权益、改善福利对象的生活水平、构建美丽和谐伊犁。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新疆维吾尔自治区彩票市场调控资金管理暂行办法》专项资金管理办法，各项资金使用审批流程均按规定办理。涉及“三重一大”内容，严格按照规定提请局党组会审议决定，包括项目资金分配、重大项目确定、大额资金支付等。</w:t>
        <w:br/>
        <w:t>（2）建立市场调控资金及爱心关注资金专项资金专帐，做到有据可依，有据可查。</w:t>
        <w:br/>
        <w:t>（3）制订了市场调控资金项目及爱心关注资金项目实施方案，确保项目规范化、制度化。</w:t>
        <w:br/>
        <w:t>（4）认真组织专项资金项目验收，确保项目质量达到100%。</w:t>
        <w:br/>
        <w:t>专项资金涉及政府采购项目的，按照《政府采购与招标管理办法》组织人员制定采购计划，按照财政局采购部门批复，进行公开招标、邀请招标等方式进行。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	专项组织情况分析</w:t>
        <w:br/>
        <w:t>1、前期准备</w:t>
        <w:br/>
        <w:t>年初我单位按照州财政下发的专线资金预算通知，制定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截止12月25日，该专项均按照时间计划保质、保量完成。</w:t>
        <w:br/>
        <w:t>(二)	专项管理情况分析</w:t>
        <w:br/>
        <w:t>1、资金到位及使用情况</w:t>
        <w:br/>
        <w:t>2021年涉及专项资金377万元，实际到位377万元，资金到位率100.00%。截止到2021年12月25日执行377万元，执行率100.00%。其中：2021年结转专项资金0万元，实际执行0万元，执行率为0.00%；2021年新增专项资金0万元，实际执行0万元，执行率为0.00%。</w:t>
        <w:br/>
        <w:t>2、资金管理情况</w:t>
        <w:br/>
        <w:t>我单位严格执行伊州财综【2020】24号《关于提前下达2021年自治区福利彩票市场调控资金预算的通知》、伊州财综[2021]15号《关于下达2021年自治州福利彩票公益金资助项目资金的通知》，及《新疆维吾尔自治区彩票市场调控资金管理暂行办法》、《专项资金管理办法》文件精神要求，加强对专项资金的绩效管理，确保专款专用，提高专项资金使用效益。遵守相关法律法规，严肃财经纪律，自觉接受财政、审计、监察监督检查。</w:t>
        <w:br/>
        <w:t>(三)	项目实施情况分析</w:t>
        <w:br/>
        <w:t>1、组织情况</w:t>
        <w:br/>
        <w:t>伊犁州福利彩票发行中心，根据2021年2个项目的绩效目标及工作内容，将其细化分工至本单位5个部门负责人，加强组织领导，明确分工，各司其职，抓好工作目标任务的落实完成，同时年中要求各部门负责人按照年初预算对本部门绩效工作进行自查自评，并报上半年工作情况总结，5月和8月对工作情况进行跟踪检查，确保绩效目标如期实现，不断提高财政资金配置和使用效益。</w:t>
        <w:br/>
        <w:t>2、管理情况</w:t>
        <w:br/>
        <w:t>伊犁州福利彩票发行中心，实施的2个项目，由相关业务部门负责人指派专人进行全过程跟踪管理，部门负责人统筹推进项目实施，单位领导不定期对项目进度进行调度，并对项目质量进行控制。</w:t>
        <w:br/>
        <w:t>3、监管情况</w:t>
        <w:br/>
        <w:t>中心宣传部杨辉、培训部王新文、市场部哈思德、绩效薪酬不丁姿尹、项目部王韬煦负责人从项目实施方案、项目预算、项目建设进度、项目成本、项目验收等环节，全过程对项目进行监管，并向本单位领导报告，以推进项目建设和提高项目质量，以发挥资金使用效益。</w:t>
        <w:br/>
        <w:t>(四)	绩效情况分析</w:t>
        <w:br/>
        <w:t>1、成本控制情况</w:t>
        <w:br/>
        <w:t>伊犁州福利彩票发行中心，所涉及专项项目均已于专项资金下达后按照资金文件及绩效管理要求设置《项目绩效目标表》。2个专项项目预算总额为377.00万元，在项目实施过程中，业务人员加强项目管理，合理控制项目成本，截止项目结束，2个项目总成本为377万元，不存在超支情况。</w:t>
        <w:br/>
        <w:t>2、成本节约情况</w:t>
        <w:br/>
        <w:t>伊犁州福利彩票发行中心，所涉及专项项目使用资金比专项项目总预算减少0万元，项目节约率为0.00%。</w:t>
        <w:br/>
        <w:t>(五)	项目效率性分析</w:t>
        <w:br/>
        <w:t>1、实施进度</w:t>
        <w:br/>
        <w:t>2021年伊犁州福利彩票发行中心，共涉及专项项目2个，截止到2021年底，通过专项项目实施过程中的有效监督，我单位按预期完成了2个专项的各项专项任务，项目总体完成率为100.00%。</w:t>
        <w:br/>
        <w:t>2、完成质量</w:t>
        <w:br/>
        <w:t>2个专项项目完成质量情况如下：</w:t>
        <w:br/>
        <w:t>①伊犁州福彩中心福利彩票市场调控资金项目，完成目标：1.2021年共销售福利彩票5.51亿元，任务完成率102%。2、支持销售网点的发展为全州销售网点支付销售网点通信费，保障伊犁州销售系统正常运转。3、充分激发和调动了运维管理员的主观能动性和工作积极性。更好地完成所辖片区的销售工作，顺利完成自治区销售任务。4、加大公益宣传及品牌力度。</w:t>
        <w:br/>
        <w:t>②伊犁州福彩中心爱心关注资金项目，完成目标：1.关注弱势群体为践行福利彩票“扶老、助残、救孤、济困”的发行宗旨。2.“取之于民、用之于民”的社会承诺，进一步拓宽福彩销售渠道，筹集更多的公益金用于支持伊犁各类社会福利和社会公益事业项目。 3.保障我州困难群体的基本生活权益、改善福利对象的生活水平、构建美丽和谐伊犁。</w:t>
        <w:br/>
        <w:t>(六)	项目效益性分析</w:t>
        <w:br/>
        <w:t>2个专项项目预期目标完成程度、实施对经济和社会的影响如下：</w:t>
        <w:br/>
        <w:t>1、伊犁州福彩中心福利彩票市场调控资金项目，实现社会效益为国家筹集公益金达到上年公益金的92%。</w:t>
        <w:br/>
        <w:t>2、伊犁州福彩中心爱心关注资金项目，实现社会效益是有效保障我州困难群体的基本生活权益，不断提升福彩社会形象及口碑。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 728.46元，其中流动资产 388.29万元（其中：货币资金188.51万元，其他应收款199.78万元），固定资产净值    340.17万元（其中：土地、房屋及构筑物 218.53万元，占固定资产净值的64.24%；通用设备 71.73万元，占固定资产净值的21.09%；专用设备 0万元，占固定资产净值的0.00%；家具、用具、装具及动植物49.91万元；占固定资产净值的14.67%）。</w:t>
        <w:br/>
        <w:t>本年度流动资产 388.29万元，比上年减少357.13万元，原因是：垫付的兑奖资金减少 。</w:t>
        <w:br/>
        <w:t>本年度固定资产 577.03万元，比上年增加0.49万元，原因是：销售直营店购置一套监控设备 。</w:t>
        <w:br/>
        <w:t>实际在用固定资产 577.03万元，固定资产利用率100.00%。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2021年度我单位年初预算安排467.37万元，年中调整 378.77万元，截止12月底支出 846.14万元，执行率100.00%。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自治区福彩中心的大力支持和伊犁州民政局的正确领导下，我中心迎难而上、务实重干，积极推动各项伊犁州福利彩票销售工作取得了新的进展，为促进经济持续健康发展与社会和谐稳定提供了有力的销售支撑和保障。</w:t>
        <w:br/>
        <w:t>1、圆满完成2021年福利彩票销售工作</w:t>
        <w:br/>
        <w:t>2021年全州有正常运行投注站点411个、户外销售网点81个、商业销售网点210个、即开票展示柜379台。2021年销售任务为3.5亿元，后调整销售目标为5亿元，实际完成5.51亿元，完成目标任务的102%。其中（电脑票2.99亿元、即开票2.52亿元）。为国家筹集福彩公益金2.03亿元，其中州本级筹集公益金3617万元。</w:t>
        <w:br/>
        <w:t>2、福利彩票销售任务提前完成</w:t>
        <w:br/>
        <w:t>2021年累计销售彩票 5.51亿元，比年初自治区中心下达 5亿销售任务超额完成 5100万元；完成目标销售任务102%。提前完成5亿元销售任务。确保了伊犁州彩票销售工作安全运行、健康发展、稳步提升。</w:t>
        <w:br/>
        <w:t>3、即开票销售成效显著</w:t>
        <w:br/>
        <w:t>2021年伊犁州即开票销售在新疆销量排名第二。</w:t>
        <w:br/>
        <w:t>4、福彩销售目标任务全面达标，社会公益满意度高</w:t>
        <w:br/>
        <w:t xml:space="preserve">  2021年累计销售彩票 5.51亿元，圆满完成自治区民政厅下</w:t>
        <w:br/>
        <w:t>达年度5亿的销售任务，为国家筹集福彩公益金2.03亿元。彰显了福利彩票 “扶老、助残、救孤、济困”的发行宗旨，得到了全社会的认可。</w:t>
        <w:br/>
        <w:t>（三）有效性评价</w:t>
        <w:br/>
        <w:t>2021年部门支出的有效性主要体现在我中心各项工作成效上，一是销售网点基础工作进一步夯实，二是销售综合能力进一步提升，三是销售网点环境进一步改善，四是销售服务和保障进一步提高，五是销售市场的拓展进一步推进，七是管理人员和销售人员的水平进一步增强，详细情况如下：</w:t>
        <w:br/>
        <w:t>2021年共销售福利彩票5.51亿元，完成5亿元预期目标；完成目标任务的102%，为国家筹集福彩公益金2.03亿元，其中州本级筹集公益金3617万元。提高了彩民对福利彩票的认知度，提高了社会群体对福利彩票取之于民，用之于民的公益性的认知。2、加大公益活动宣传；3、福彩直营店装修项目已交付使用，在试营业销售期间月收入达到18万元，取得了预期的效果。培训基地楼维修项目已验收完工交付使用，培训基地修缮后会长期稳定的为我州彩票事业的培训工作作出重要贡献。随着彩票销售方式的增多，培训工作将更持续稳定的发挥其作用。4、加强销售人员业务技能培训；5按时发放聘用人员的工资，及时缴纳社会保险及住房公积金，按时发放在职人员绩效工资。充分调动职工的工作积极性、主动性和创造性，推动福彩事业的发展。</w:t>
        <w:br/>
        <w:t>伊犁州福利彩票发行中心单位整体绩效目标共设置一级指标 3个，二级指标 7个，三级指标 23个，详细说明如下</w:t>
        <w:br/>
        <w:t>1、数量指标：</w:t>
        <w:br/>
        <w:t>指标1：保障在职人员人数 ，指标值：=6人 ，实际完成值：6人 ，指标完成率100.00%；</w:t>
        <w:br/>
        <w:t>指标2：发放绩效职工人数 ，指标值：=13人 ，实际完成值：13人 ，指标完成率100.00%；</w:t>
        <w:br/>
        <w:t>指标3：组织培训督导次数 ，指标值：&gt;=4次 ，实际完成值：4次 ，指标完成率100.00%；</w:t>
        <w:br/>
        <w:t>指标4：维修和装修房屋数量，指标值：=2套 ，实际完成值：2套 ，指标完成率100.00%；</w:t>
        <w:br/>
        <w:t>2、质量指标：</w:t>
        <w:br/>
        <w:t>指标1：工资及公用经费保障率，指标值：=100% ，实际完成值：100%，指标完成率100.00%；</w:t>
        <w:br/>
        <w:t>指标2：职工绩效发放率，指标值：≥95% ，实际完成值：100%，指标完成率105.26%；</w:t>
        <w:br/>
        <w:t>指标3：培训覆盖率，指标值：≥95% ，实际完成值：100%，指标完成率105.26%；</w:t>
        <w:br/>
        <w:t>指标4：竣工验收合格率，指标值：≥95% ，实际完成值：100%，指标完成率105.26%；</w:t>
        <w:br/>
        <w:t>3、时效指标：</w:t>
        <w:br/>
        <w:t>指标1：资金发放及时性 ，指标值：=100%，实际完成值：100% ，指标完成率100.00%；</w:t>
        <w:br/>
        <w:t>指标2：发放工资绩效及时性 ，指标值： ≥95% ，实际完成值：95% ，指标完成率100.00%；</w:t>
        <w:br/>
        <w:t>指标3：年度培训督导工作按时完成率 ，指标值： ≥95% ，实际完成值：100% ，指标完成率105.26%；</w:t>
        <w:br/>
        <w:t>指标4：工程按计划完成率 ，指标值： ≥95% ，实际完成值：100% ，指标完成率105.26%；</w:t>
        <w:br/>
        <w:t>4、成本指标：</w:t>
        <w:br/>
        <w:t>指标1：人均支出标准 ，指标值：≤11.04万元 ，实际完成值： 11.03万元  ，指标完成率99.91%；</w:t>
        <w:br/>
        <w:t>指标2：人均运转经费数，指标值：≤2.03万元  ，实际完成值：1.93万元 ，指标完成率95.07%；</w:t>
        <w:br/>
        <w:t>指标3：培训督导费用，指标值：≤15万元  ，实际完成值：15万元 ，指标完成率100.00%；</w:t>
        <w:br/>
        <w:t>指标4：在岗人员绩效资金数，指标值：≤125万元  ，实际完成值：121.43万元 ，指标完成率97.14%；</w:t>
        <w:br/>
        <w:t>指标5：装修房屋费用，指标值：≤29.6万元  ，实际完成值：29.6万元 ，指标完成率100.00%；</w:t>
        <w:br/>
        <w:t>5、社会效益指标：</w:t>
        <w:br/>
        <w:t>指标1：促进伊犁州彩票市场正常运行，指标值：效果显著，实际完成值：效果显著，指标完成率100.00%；</w:t>
        <w:br/>
        <w:t>指标2：调动职工的工作积极性 ，指标值：充分调动 ，实际完成值：充分调动 ，指标完成率100.00%；</w:t>
        <w:br/>
        <w:t>6、可持续影响指标：</w:t>
        <w:br/>
        <w:t>指标1：加强伊犁州福彩公益宣传及品牌推动力度 ，指标值：持续加强，实际完成值：持续加强 ，指标完成率100.00%；</w:t>
        <w:br/>
        <w:t>7、满意度指标：</w:t>
        <w:br/>
        <w:t>指标1：伊犁州福彩彩民满意度 ，指标值：≥95% ，实际完成值：99.22% ，指标完成率104.44%；</w:t>
        <w:br/>
        <w:t>指标2：彩票销售员满意度 ，指标值：≥95% ，实际完成值：99.08% ，指标完成率104.29%；</w:t>
        <w:br/>
        <w:t>指标3：职工满意度 ，指标值：≥95% ，实际完成值：100% ，指标完成率105.26%；</w:t>
        <w:br/>
        <w:t></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1、我中心年初预算是按照预估销量测算的，年底应按照实际收入执行数为主。</w:t>
        <w:br/>
        <w:t>2、业务处室对项目资金的绩效监控意识还有待加强，对项目资金的分配及使用要加大执行力度，以期实现最大效益化。</w:t>
        <w:br/>
        <w:t>3、绩效管理意识不高，对于指标的编制还不够完善。缺乏科学、统一、完整的财政绩效评价指标体系，并且绩效管理缺乏约束和制度保障。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1、严格按照《项目资金管理办法》的要求对项目资金列入部门预算、进一步规范项目绩效监控工作、及时规范收支账务处理和会计核算等工作。确保项目资金合理、高效使用到位。</w:t>
        <w:br/>
        <w:t>2、加强对理论知识的应用熟透相关的法律法规知识，从而提高自己解决实际问题的能力。</w:t>
        <w:br/>
        <w:t>3、深化学习，努力提高自己的思想理论水平，加强自己的事业心和责任感，并坚持理论联系实际，注重学习以致用。</w:t>
        <w:br/>
        <w:t>（二）建议</w:t>
        <w:br/>
        <w:t>要做好编制前的调查研究和分析工作，进一步提高预算的准确性和科学性，减少预算编制的随意性。加强资金使用部门对绩效评价工作的认识和重视程度，并将评价结果运用于工作中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