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伊犁哈萨克自治州奎屯医院是一所为人民群众提供医疗与护理保健服务；开展预防保健、康复、健康教育等工作；承担医疗教学和科研任务；负责急救医疗、农村医疗卫生对口支援、社区卫生服务等工作的州卫生局所属相当正县级事业单位。</w:t>
        <w:br/>
        <w:t>2、机构人员构成</w:t>
        <w:br/>
        <w:t>（1）组织机构设置：</w:t>
        <w:br/>
        <w:t>伊犁哈萨克自治州奎屯医院无下属预算单位，下设20个科室，分别是：党委办公室、行政办公室、组织人事科、老干部工作科、纪检监察审计科、宣传科、科教科、财务科、医务科、医保科、感染管理科、医疗质量管理科、公共卫生管理科、总务科、住院部、护理部、医学工程部、采购办、信息科、保卫科。</w:t>
        <w:br/>
        <w:t>（2）2021年伊犁哈萨克自治州奎屯医院实有在职人员为657人，其中：</w:t>
        <w:br/>
        <w:t>行政在职0人（上年0人），与上年一致；</w:t>
        <w:br/>
        <w:t>事业在职657人（上年0人），与上年一致；</w:t>
        <w:br/>
        <w:t>实有离休人员2人（上年2人）, 与上年一致。</w:t>
        <w:br/>
        <w:t>实有退休人员585人（上年568人）, 同比上年增加17人。</w:t>
        <w:br/>
        <w:t>3、重点工作计划</w:t>
        <w:br/>
        <w:t>人员保障工作，计划投入13062.4万元，要完成保障部门单位人员发放工资福利支出的目标。</w:t>
        <w:br/>
        <w:t>（二）部门单位整体支出规模、使用方法和主要内容、涉及对象及范围等</w:t>
        <w:br/>
        <w:t>1、部门单位整体支出规模</w:t>
        <w:br/>
        <w:t>2021年我单位全年预算数为25605.87万元，其中：年初批复的财政拨款为3327.18万元，事业单位经营收入21904.57万元，年中追加财政资金446.72万元，追减事业位经营收入资金72.60万元，调整率1.48%。对比上年32767.20万元,减少7161.33万元，下降21.86%。</w:t>
        <w:br/>
        <w:t>2021年实际决算支出25605.87万元，执行率100.00%，其中：</w:t>
        <w:br/>
        <w:t>（1）基本支出25468.05万元，占总支出的99.46％，主要用于本单位机构正常运转、完成日常工作任务而发生的各项支出。其中：工资福利支出13418.96万元，主要用于在职和离退休人员基本工资、津贴补贴等人员经费。商品和服务支出12023.72万元，主要用于办公费、印刷费、水电费、办公设备购置等。对个人和家庭的补助25.37万元，主要用于死亡抚恤、遗属人员补助等。</w:t>
        <w:br/>
        <w:t>（2）项目支出137.82万元，占总支出的0.54％。其中：死亡抚恤项目安排0.92万元，主要用于对遗属人员的补助，中央医疗服务与保障能力提升项目安排94.00万元，主要用于完成公立医院综合改革，基本公共卫生服务项目安排0.90万元，主要用于完成职业病防治和食源性检测补助，人才能力建设项目安排18.00万元，主要用于完成本单位卫生健康人才培养，重大共生卫生服务项目安排24.00万元，主要用于完成包虫病儿童口腔病的防治。</w:t>
        <w:br/>
        <w:t>（3）本年度重点项目支出94.00万元，重点支出保障率68.20%。其中重点保障项目是公立医院综合改革项目。</w:t>
        <w:br/>
        <w:t>（4）本年度我单位全年政府采购预算7661.51万元,实际用于政府采购金额7661.51万元，采购执行率100.00%。</w:t>
        <w:br/>
        <w:t>2、整体支出评价使用方法和主要内容、涉及对象及范围等</w:t>
        <w:br/>
        <w:t>（1）整体支出评价使用方法</w:t>
        <w:br/>
        <w:t>本次部门整体支出绩效自评采用成本效益分析法和比较法，原因是：通过对绩效目标与实施效果、历史与当期情况，综合分析绩效目标实现程度；结合以往的工作经验及绩效评价的目标要求能较好的掌握资金的使用效益，通过绩效目标与具体实施情况比较能够更清晰的明确比较差异。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涉及对象：本次评价对象是伊犁哈萨克自治州奎屯医院所有财政资金支出活动。</w:t>
        <w:br/>
        <w:t>整体支出评价范围：</w:t>
        <w:br/>
        <w:t>①基本支出25468.05万元，其中：工资福利支出、商品和服务支出、对个人和家庭的补助支出、其他工资福利支出、办公费其他商品和服务支出。</w:t>
        <w:br/>
        <w:t xml:space="preserve">②项目支出137.82万元：其中：中央医疗服务与保障能力提升项目、基本公共卫生服务项目、人才能力建设项目、重大共生卫生服务项目、死亡抚恤项目。                                                                                                                                                                                                                                                                                                                                                                                                                                                                                                                                                                                                                                                                                                                                                                                                                                                                                                                                                                                                                                                                                                                                                                                                                                                                                                                                                                                                                                                                                                                                                                                                </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政府信息公开有关规定要求，部门预算及绩效目标在伊犁哈萨克自治州政府网站公开，广泛接受社会监督。</w:t>
        <w:br/>
        <w:t>2、预算支出管理</w:t>
        <w:br/>
        <w:t>我单位按照财政要求基本支出分月度申报资金使用计划，由财政部门按照进度每月按期拨付，人员支出按照工资计划发放工资；依照伊犁哈萨克自治州财政局《政府会计制度》相关规定和流程，资金支出按照我内控体系中设定的流程申报审批进行；项目支出属于政府采购的，按照伊犁哈萨克自治州卫生健康委员会《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25468.05万元，实际到位25468.05万元,实际支出25468.05万元，占总支出的99.46％，其中：工资福利支出13418.96万元、商品和服务支出12023.72万元、对个人和家庭的补助25.37万元、主要用于主要用于在职和离退休人员基本工资、津贴补贴等人员经费。资本性支出0.00万元。</w:t>
        <w:br/>
        <w:t>2021年基本支出比上年3327.20万元,增加22140.85万元，上升 665.45%，支出上升的主要原因是上年度将事业单位经营收入放入伊犁州奎屯医院政府采购项目支出中。</w:t>
        <w:br/>
        <w:t>2021年一般公共预算“三公”经费数为5.75万元，其中：因公出国（境）费0.00万元，公务用车购置0.00万元，公务用车运行费5.75万元，公务接待费0.00万元。</w:t>
        <w:br/>
        <w:t>2021年一般公共预算“三公”经费比上年增加5.75万元，其中：因公出国（境）费增加0.00万元，主要原因是我单位本年度与上年度均未安排此项支出；公务用车购置费为0.00万元，主要原因是我单位本年度与上年度均未安排此项支出；公务用车运行费增加5.75万元，主要原因是上年度未安排，本年度安排此项支出；公务接待费增加0.00万元，主要原因是我单位本年度与上年度均未安排此项支出。</w:t>
        <w:br/>
        <w:t>（三）专项支出管理及使用情况</w:t>
        <w:br/>
        <w:t>1、专项资金安排落实、总投入等情况分析</w:t>
        <w:br/>
        <w:t>2021年预算安排专项资金137.82万元，实际到位137.82万元, 到位率100.00％,其中:中央转移支付项目资金134.90万元，自治区资金2.00万元，本级安排0.92万元。</w:t>
        <w:br/>
        <w:t>2、专项资金实际使用情况</w:t>
        <w:br/>
        <w:t>2021年专项资金支出137.82万元，占总支出的0.54%，其中2021年专项项目支出比上年588.78万元减少450.96万元，下降76.59%。支出减少的主要原因是受2020年新冠肺炎疫情影响，救治患者经费、防疫工作支出、防疫人员工作补助增加。其中：中央医疗服务与保障能力提升项目安排94.00万元，主要用于完成公立医院综合改革，卫生健康人才培养项目安排18.00万元，主要用于完成本单位卫生健康人才培养，死亡抚恤项目安排0.92万元，主要用于对遗属人员的补助，基本公共卫生服务项目安排0.90万元，主要用于完成职业病防治和食源性检测补助，重大共生卫生服务项目安排24.00万元，主要用于完成包虫病儿童口腔病的防治。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伊犁州奎屯医院收支管理制度》，《伊犁州奎屯医院专项资金管理办法》，各项资金使用审批流程均按规定办理。涉及“三重一大”内容，严格按照规定提请局党组会审议决定，包括项目资金分配、重大项目确定、大额资金支付等。</w:t>
        <w:br/>
        <w:t>（2）建立伊犁州奎屯医院专项资金专帐，做到有据可依，有据可查。</w:t>
        <w:br/>
        <w:t>（3）制订了伊犁州奎屯医院2021年度项目实施方案，确保项目按规、按期实施，。</w:t>
        <w:br/>
        <w:t>（4）认真组织伊犁州奎屯医院2021年度项目验收，确保项目资金专款专用、不浪费、不挪用。</w:t>
        <w:br/>
        <w:t xml:space="preserve">专项资金涉及政府采购项目的，按照局《行政事业单位采购与招标管理办法》组织人员制定采购计划，按照财政局采购部门批复，进行公开招标、邀请招标等方式进行。                                                                                                                                                                                                                                                                                                                                                                                                                                                                                                                                                                                                                                                                                                                                                                                                                                                                                                                                                                                                                                                                                                                                                                                                                                                                                                                                                                                                                                                                                                                                                                      </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伊犁州奎屯医院2021年度专项工作计划，对5个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截止12月31日，伊犁州奎屯医院5个专项均按照时间计划保质、保量完成。</w:t>
        <w:br/>
        <w:t>(二)专项管理情况分析</w:t>
        <w:br/>
        <w:t>1、资金到位及使用情况</w:t>
        <w:br/>
        <w:t>2021年涉及专项资金137.82万元，实际到位137.82万元，资金到位率100.00%。截止到2021年12月31日执行137.82万元，执行率100.00%。其中：2021年结转专项资金0.00万元，实际执行137.82万元，执行率为100.00%；2021年新增专项资金137.82万元，实际执行137.82万元，执行率为100.00%。</w:t>
        <w:br/>
        <w:t>2、资金管理情况</w:t>
        <w:br/>
        <w:t>我单位严格执行伊州财社【2021】37号《关于拨付2021年中央基本公共卫生服务补助资金（第二批）的通知》、伊州财社【2021】39号《关于拨付2021年中央医疗服务与保障能力提升（卫生健康人才培养）补助资金（第二批）的通知》、伊州财社【2021】40号《关于拨付2021年中央医疗服务与保障能力提升（公立医院综合改革）补助资金（第二批）的通知》文件精神要求，加强对专项资金的绩效管理，确保专款专用，提高专项资金使用效益。遵守相关法律法规，严肃财经纪律，自觉接受财政、审计、监察监督检查。</w:t>
        <w:br/>
        <w:t>(三)项目实施情况分析</w:t>
        <w:br/>
        <w:t>1、组织情况</w:t>
        <w:br/>
        <w:t>伊犁州奎屯医院根据2021年5个项目的绩效目标及工作内容，将其细化分工至本单位5个科室，加强组织领导，明确分工，各司其职，抓好工作目标任务的落实完成，同时年中要求各科室按照年初预算对本科室绩效工作进行自查自评，并报上半年工作情况总结，5月和8月对工作情况进行跟踪检查，确保绩效目标如期实现，不断提高财政资金配置和使用效益。</w:t>
        <w:br/>
        <w:t>2、管理情况</w:t>
        <w:br/>
        <w:t>伊犁州奎屯医院实施的5个项目，由相关业务科室指派专人进行全过程跟踪管理，科室负责人统筹推进项目实施，单位领导不定期对项目进度进行调度，并对项目质量进行控制。</w:t>
        <w:br/>
        <w:t>3、监管情况</w:t>
        <w:br/>
        <w:t>医务科、公共卫生科、科教科、口腔科、普外科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奎屯医院所涉及专项项目均已于专项资金下达后按照资金文件及绩效管理要求设置《项目绩效目标表》。5个专项项目预算总额为137.82万元，在项目实施过程中，业务人员加强项目管理，合理控制项目成本，截止项目结束，5个项目总成本为137.82万元，不存在超支情况。</w:t>
        <w:br/>
        <w:t>2、成本节约情况</w:t>
        <w:br/>
        <w:t>伊犁州奎屯医院所涉及专项项目使用资金比专项项目总预算减少    0.00万元，项目节约率为0.00%。</w:t>
        <w:br/>
        <w:t>(五)项目效率性分析</w:t>
        <w:br/>
        <w:t>1、实施进度</w:t>
        <w:br/>
        <w:t>2021年伊犁州奎屯医院共涉及专项项目5个，截止到2021年底，通过专项项目实施过程中的有效监督，我单位按预期完成了5个专项的各项专项任务，项目总体完成率为90.70%。</w:t>
        <w:br/>
        <w:t>2、完成质量</w:t>
        <w:br/>
        <w:t>5个专项项目完成质量情况如下：</w:t>
        <w:br/>
        <w:t>①中央医疗服务与保障能力提升项目完成构建以4级电子病历为核心的信息化技术系统；不断提升患者就医感受；</w:t>
        <w:br/>
        <w:t>②卫生健康人才培养项目完成2021年中央财政经费支持的各项卫生健康培训任务；</w:t>
        <w:br/>
        <w:t>③死亡抚恤项目完成对遗属人员的补助；</w:t>
        <w:br/>
        <w:t>④基本公共卫生服务项目完成1：为保障人民群众的身体健康和生命安全,提高对食源性疾病的监测预警能力。2：加强对食源性疾病数据的收集、报告和管理能力。3：加强我院医师的食源性疾病监测工作能力。4：预防、控制和消除职业病危害，防治职业病，保护劳动者健康及其相关权益。5：促进经济社会发展，完成医院职工职业病健康检查及宣教。</w:t>
        <w:br/>
        <w:t>⑤重大共生卫生服务项目完成1.开展人群查病及犬驱虫管理等，努力做好包虫病防治工作。2.了解本地区包虫病的防治效果,进一步推动项目防治措施的落实提供依据。3.连续采取流调登记管理、卫生宣教、病人救治、随访等综合防治措施。4.运用牙齿的窝沟封闭术及其涂敷帮助儿童预防常见牙齿疾病会造成咀嚼的困难、疼痛反应、咬合关系异常、颌骨发育异常，甚至是造成胃肠道疾病甚至是造成生长发育问题。</w:t>
        <w:br/>
        <w:t>(六)项目效益性分析</w:t>
        <w:br/>
        <w:t>5个专项项目预期目标完成程度、实施对经济和社会的影响如下：</w:t>
        <w:br/>
        <w:t>1、中央医疗服务与保障能力提升项目完成以电子病历为核心的医院信息系统正常使用年限；</w:t>
        <w:br/>
        <w:t>2、卫生健康人才培养项目完成住院医师规范化培训项目中紧缺专业招收完成率；</w:t>
        <w:br/>
        <w:t>3、死亡抚恤项目完成遗属人员生活补助；</w:t>
        <w:br/>
        <w:t>4、基本公共卫生服务项目完成提高本单位职工对自身权利与健康防护的意识、提升医师的食源性疾病监测工作能力；</w:t>
        <w:br/>
        <w:t xml:space="preserve">5、重大共生卫生服务项目完成居民健康水平提高、公共卫生均等化水平提高；                                                                                                                                                                                                                                                                                                                                                                                                                                                                                                                                                                                                                                                                                                                                                                                                                                                                                                                                                                                                                                                                                                                                                                                                                                                                                                                                                                                                                                                                                                                                                                                                                                                                                                                                                                                                                                                                                                                                                                                                                                                                                                                                                                                                                                                                                                                                                                                                                                            </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43941.23万元，其中流动资产8292.74万元，固定资产净值23177.48万元（其中：土地、房屋及构筑物17039.82万元，占固定资产净值的73.52%；通用设备731.50万元，占固定资产净值的3.16%；专用设备4868.70万元，占固定资产净值的21.01%；其他537.46万元，占固定资产净值的2.32%），在建工程9999.42万元，其他非流动资产2021.59万元。</w:t>
        <w:br/>
        <w:t>本年度流动资产8292.74万元，比上年增加2199.69万元，原因是：随着新冠肺炎疫情的持续好转，病员增加，单位货币资金增多。</w:t>
        <w:br/>
        <w:t>本年度固定资产23177.48万元，比上年增加1522.76万元，原因是：购置用于疫情防控、医疗卫生的固定资产增多。</w:t>
        <w:br/>
        <w:t>实际在用固定资产23177.48万元，固定资产利用率100.00%。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2021年度我单位年初预算安排25231.75万元，年中调整374.12万元，截止12月底支出25605.87万元，执行率100.00%。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中央财政的大力支持和伊犁州财政的正确领导下，我单位迎难而上、务实重干，积极推动各项卫生健康处理工作取得了新的进展，为促进经济持续健康发展与社会和谐稳定提供了有力的医疗技术支撑和保障。</w:t>
        <w:br/>
        <w:t>1、圆满完成保障部门单位人员支出、负责辖区内人民日常医疗诊疗救护工作</w:t>
        <w:br/>
        <w:t>全面预算绩效考核工作，严格控制费用的支出，健全内部控制达到有效管控的最大化。</w:t>
        <w:br/>
        <w:t>2、中央医疗服务与保障能力提升项目任务提前完成</w:t>
        <w:br/>
        <w:t>以电子病历为核心的医院信息系统正常使用。</w:t>
        <w:br/>
        <w:t>3、新型冠状病毒感染肺炎疫情防控成效显著</w:t>
        <w:br/>
        <w:t>提高新型冠状病毒的防治水平和应对能力，及时、有效地采取防控措施，控制疫情的传播、蔓延。</w:t>
        <w:br/>
        <w:t>4、伊犁州奎屯医院专项项目全面达标，群众满意度高</w:t>
        <w:br/>
        <w:t>项目按期完成，完成率100%，有效提升单位医疗救治能力，群众对疫情、传染病的认知水平和防控措施得到提高，满意率达到100%。</w:t>
        <w:br/>
        <w:t></w:t>
        <w:br/>
        <w:t>（三）有效性评价</w:t>
        <w:br/>
        <w:t>2021年部门支出的有效性主要体现在我单位各项工作成效上，一是卫生健康人才培养培训任务进一步夯实，二是医疗能力进一步提升，三是药品占医疗收入的比重进一步改善，四是公共突发卫生事件的应急处理能力进一步提高，详细情况如下：</w:t>
        <w:br/>
        <w:t>伊犁州奎屯医院整体绩效目标共设置一级指标3 个，二级指标8  个，三级指标9个，详细说明如下</w:t>
        <w:br/>
        <w:t>1、数量指标：</w:t>
        <w:br/>
        <w:t>指标1：保障部门单位人员数量，指标值：=1054人，实际完成值：1019人，指标完成率96.68%；</w:t>
        <w:br/>
        <w:t>2、质量指标：</w:t>
        <w:br/>
        <w:t>指标1：工资及公用经费保障率，指标值：=100%，实际完成值：100%，指标完成率100.00%；</w:t>
        <w:br/>
        <w:t>3、时效指标：</w:t>
        <w:br/>
        <w:t>指标1：资金发放及时性 ，指标值：=100% ，实际完成值：100% ，指标完成率100.00%；</w:t>
        <w:br/>
        <w:t>4、成本指标：</w:t>
        <w:br/>
        <w:t>指标1：人均运转经费数，指标值：≤11.52万元，实际完成值：11.82万元 ，指标完成率0.00%；</w:t>
        <w:br/>
        <w:t>指标2：人均支出标准，指标值：≤12.41万元，实际完成值：12.81万元 ，指标完成率0.00%；</w:t>
        <w:br/>
        <w:t>5、经济效益指标：</w:t>
        <w:br/>
        <w:t>指标1：事业单位经营收入，指标值：=21904.57万元，实际完成值：21832.06万元 ，指标完成率99.67%；</w:t>
        <w:br/>
        <w:t>6、社会效益指标：</w:t>
        <w:br/>
        <w:t>指标1：提升本单位医疗服务水平 ，指标值：有效提升，实际完成值：有效提升 ，指标完成率100.00%；</w:t>
        <w:br/>
        <w:t>7、生态效益指标：</w:t>
        <w:br/>
        <w:t>指标1：保障区域内卫生健康工作的良好开展，指标值：持续保障 ，实际完成值：持续保障，指标完成率100.00%；</w:t>
        <w:br/>
        <w:t>8、可持续影响指标：</w:t>
        <w:br/>
        <w:t>无</w:t>
        <w:br/>
        <w:t>9、满意度指标：</w:t>
        <w:br/>
        <w:t xml:space="preserve">指标1：部门单位人员满意度，指标值：≥95% ，实际完成值：91.53% ，指标完成率96.35%；                                                                                                                                                                                                                                                                                                                                                                                                                                                                                                                                                                                                                                                                                                                                                                                                                                                                                                                                                                                                                                                                   </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在绩效工作管理中我单位还存在：一是在组织机构上人员职责分工还不够精细，尤其在人员出现调动时，不能及时补充；二是项目支出进度相对较慢。</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伊犁州奎屯医院将继续加强本单位资金监管、坚持业务公开原则，安排专人负责专项支出，加快采购支出进度，进一步提高伊犁州奎屯医院专项资金分配使用质量。</w:t>
        <w:br/>
        <w:t>（一）改进措施</w:t>
        <w:br/>
        <w:t>继续加强《预算法》及《部门预算绩效监控》的学习、宣传、贯彻力度。科学合理编制预算，做好编制前的调查研究和分析工作，进一步提高预算的准确性和科学性。</w:t>
        <w:br/>
        <w:t>（二）建议</w:t>
        <w:br/>
        <w:t>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