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1.伊犁州中心血站是差额补助拨款的事业单位主要承担伊犁州直八县两市的采供血任务。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2.在规定范围内开展无偿献血者的招募、血液的采集与制备、临床用血供应及医疗用血的业务指导工作。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3.承担供血区域范围内血液储存的质量控制。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4.对所在行政区域内的中心血库进行控制。</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5.承担卫生行政部门交办的任务。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伊犁州中心血站无下属预算单位，下设5个职能科室，分别是办公室、质管办、血源科、业务科、奎屯分站。</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（2）2021年伊犁州中心血站实有在职人员为74人，其中：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在职36人（上年37人），同比上年减少1人；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同比上年增加0人。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实有退休人员10人（上年9人）, 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采供血工作，计划投入1385.84万元，要完成全血7.1吨（其中总站5.6吨、奎屯分站1.5吨）的血液采集任务。继续推进无偿献血宣传动员招募，千人口献血率努力保持在7／千人口以上，坚决保证本辖区临床用血以及社会突发事件应急用血需求，保证血液质量与安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持续推进并指导州直各县和四师可克达拉市各团场开展无偿献血宣传动员招募工作，督促各县市献血办和各团场积极履行工作职责；根据各县市和各团场工作开展情况，向各县市和四师可克达拉市各团场拨付宣传经费；召开县市及四师各团场无偿献血委员会成员单位座谈会，进一步夯实无偿献血网底建设。</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2021年我单位全年预算为1645.26万元，其中：年初批复的财政拨款为1387.9万元，年中追加257.36万元，调整率18.54%。对比上年1437.95 万元，增加207.31万元，上升14.42%。</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2021年实际决算支出1552.28万元，执行率94.35%，其中：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基本支出1401.26万元，占总支出的90.27％，主要用于本部门机构正常运转、完成日常工作任务而发生的各项支出。其中：工资福利支出1327.71万元，主要用于在职和离退休人员基本工资、津贴补贴等人员经费。商品和服务支出73.55万元，主要用于办公费、印刷费、水电费、办公设备购置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151.02万元，占总支出的10.77％。其中：重大传染病防控项目专项经费安排244万元，主要用于完成：支付乙型肝炎病毒、丙型肝炎病毒、人类免疫缺陷病毒核酸检测试剂盒97.02万元，支付人类免疫缺陷病毒抗原抗体正度试剂盒、梅毒螺旋体抗体诊断试剂盒、乙型肝炎病毒表面抗原诊断试剂盒、丙型肝炎病毒抗体诊断试剂盒33.12万元，支付一次性使用真空静脉血样采容器4.71万元，支付乙型肝炎病毒表面抗原梅毒螺旋体抗体联合检测试剂2.17万元，支付血站管理信息系统维护费5.00万元，支付用血费用减免系统-血站客户端5.00万元，支付人类t淋巴细胞白血病病毒抗体检测试剂盒4.00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（3）本年度重点项目支出151.02万元，重点支出保障率100％。其中重点保障项目是重大传染病防控项目。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（4）本年度我单位全年政府采购预算0万元，实际用于政府采购金额0万元，采购执行率0%。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本次伊犁州中心血站整体支出绩效自评采用成本效益分析方法，原因是：重大传染病防控项目绩效自评过程中通过对资金投入与项目实施后所能达到的产出和效益进行关联性分析进而确定采用成本效益分析法。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涉及对象：本次评价对象是伊犁州中心血站所有财政资金支出活动。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①基本支出1401.26万元，其中：工资福利支出、商品和服务支出、对个人和家庭的补助支出。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②项目支出244万元：重大传染病防控项目专项经费项目。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政府信息公开要求，部门预算及绩效目标在伊犁州政府信息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政府信息公开《专项资金管理办法》规定流程，资金支出按照我内控体系中设定的流程申报审批进行；项目支出属于政府采购的，按照《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2021年基本支出预算安排1401.26万元，实际到位1401.26万元,实际支出1401.26万元，占总支出的90.27％，其中：工资福利支出    1327.71万元、商品和服务支出73.55万元。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2021年基本支出比上年1389.68万元,增加11.58万元，上升 0.83%，支出上升的主要原因是工资基数调整。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2021年一般公共预算“三公”经费数为0万元，其中：因公出国（境）费0万元，公务用车购置0万元，公务用车运行费0万元，公务接待费0万元。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减少）0万元，其中：因公出国（境）费增加（减少）0万元，主要原因是无；公务用车购置费为0，未安排预算。公务用车运行费增加（减少）0万元，主要原因是无；公务接待费增加（减少）0万元，主要原因是无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2021年预算安排专项资金244万元，实际到位244万元, 到位率100％,其中:中央转移支付项目资金244万元，自治区资金0万元，本级安排0万元。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151.02万元，占总支出的100%，其中2021年专项项目支出比上年164万元减少12.98万元，下降8.59%。支出减少的主要原因是因受疫情影响，进口血液检测核酸试剂无法购入，导致资金支付率低。其中：重大传染病防控项目专项经费安排244万元，主要用于完成支付乙型肝炎病毒、丙型肝炎病毒、人类免疫缺陷病毒核酸检测试剂盒97.02万元，支付人类免疫缺陷病毒抗原抗体正度试剂盒、梅毒螺旋体抗体诊断试剂盒、乙型肝炎病毒表面抗原诊断试剂盒、丙型肝炎病毒抗体诊断试剂盒33.12万元，支付一次性使用真空静脉血样采容器4.71万元，支付乙型肝炎病毒表面抗原梅毒螺旋体抗体联合检测试剂2.17万元，支付血站管理信息系统维护费5.00万元，支付用血费用减免系统-血站客户端5.00万元，支付人类t淋巴细胞白血病病毒抗体检测试剂盒4.00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州中心血站绩效管理办法》和相关配套制度、管理办法，重用实干者、鞭鞑懒惰者，调动各方积极因素，促进干部担当作为；继续优化绩效考核方案，对职责分工和专业指标进行更为细致的分析和梳理，健全反映专业能力、业绩贡献的量化考核指标体系，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（3）制订了专项项目实施方案，确保项目顺利实施。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 血站体系能力建设项目验收，确保提项目补助资金的使用效益，提升服务水平。</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重大传染病防控经费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截止12月25日，该专项未完成。原因是因受疫情影响，进口血液检测核酸试剂无法购入，导致资金支付率低，从而使项目结余资金无法支付到位。</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2021年涉及专项资金244万元，实际到位 244万元，资金到位率100%。截止到2021年12月25日执行151.02万元，执行率61.9%。其中：2021年结转专项资金0万元，实际执行0万元，执行率为0%；2021年新增专项资金244万元，实际执行151.02万元，执行率为61.9%。</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中心血站，根据2021年1个项目的绩效目标及工作内容，将其细化分工至本单位5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伊犁州中心血站，实施的1个项目，由相关业务科室指派专人进行全过程跟踪管理，科室负责人统筹推进项目实施，单位领导不定期对项目进度进行调度，并对项目质量进行控制。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采购领导小组从项目实施方案、项目预算、项目建设进度、项目成本、项目验收等环节，全过程对项目进行监管，并向本单位主要领导报告，以推进项目建设和提高项目质量，以发挥资金使用效益。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中心血站，所涉及专项项目均已于专项资金下达后按照资金文件及绩效管理要求设置《项目绩效目标表》。1个专项项目预算总额为244万元，在项目实施过程中，业务人员加强项目管理，合理控制项目成本，截止项目结束，1个项目总成本为244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伊犁州中心血站，所涉及专项项目使用资金比专项项目总预算减少    0万元，项目节约率为0%。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2021年伊犁州中心血站共涉及专项项目1个，截止到2021年底，通过专项项目实施过程中的有效监督，我单位按预期完成了1个专项的各项专项任务，项目总体完成率为61.89%。</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重大传染病防控项目专项经费完成支付乙型肝炎病毒、丙型肝炎病毒、人类免疫缺陷病毒核酸检测试剂盒97.02万元，支付人类免疫缺陷病毒抗原抗体正度试剂盒、梅毒螺旋体抗体诊断试剂盒、乙型肝炎病毒表面抗原诊断试剂盒、丙型肝炎病毒抗体诊断试剂盒33.12万元，支付一次性使用真空静脉血样采容器4.71万元，支付乙型肝炎病毒表面抗原梅毒螺旋体抗体联合检测试剂2.17万元，支付血站管理信息系统维护费5.00万元，支付用血费用减免系统-血站客户端5.00万元，支付人类t淋巴细胞白血病病毒抗体检测试剂盒4.00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1、重大传染病防控项目可保障伊犁州人民身体健康提供安全有效的血液。</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5637.01万元，其中流动资产万元1803.51万元，固定资产净值8496.53万元（其中：土地、房屋及构筑物1700.94万元，占固定资产净值的20.02%；通用设备782.98万元，占固定资产净值的9.21%；专用设备5925.85万元，占固定资产净值的69.74%。</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本年度流动资产1803.51万元，比上年减少 3392.34万元，原因是：本年度应收账款净额减少。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本年度固定资产8496.53万元，比上年增加2492.83万元，原因是：2020年血站建设项目采购设备，本年入固定资产。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实际在用固定资产3806.64万元，固定资产利用率100%。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2021年度我单位年初预算安排1387.9万元，年中调整257.36万元，截止12月底支出1552.28万元，执行率94.35%。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2021年，在州党委的大力支持和伊犁州卫生</w:t>
      </w:r>
      <w:bookmarkStart w:id="1" w:name="_GoBack"/>
      <w:bookmarkEnd w:id="1"/>
      <w:r>
        <w:rPr>
          <w:rFonts w:hint="eastAsia" w:ascii="仿宋_GB2312" w:hAnsi="宋体" w:eastAsia="仿宋_GB2312"/>
          <w:b/>
          <w:sz w:val="32"/>
          <w:szCs w:val="32"/>
        </w:rPr>
        <w:t>健康委员会的正确领导下，我单位迎难而上、务实重干，积极推动各项专项工作取得了新的进展，为促进经济持续健康发展与社会和谐稳定提供了有力的资金支撑和保障。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1、实全区无偿献血工作职责，健全血液供应保障体系，合理配置资源，建立以伊犁州为主体的符合新疆发展战略定位和功能需求的、系统高效的区域性采供血服务体系.</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2、加强血站基础设施建设任务提前完成。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强化组织领导，坚定工作信心成效显著。各科室要结合目标任加强组织领导，树立大局观念，强化责任意识。要坚持把转变工作实现目标的突破口，把科主任率先垂范作为做好工作的动力源，把依规办事作为各项工作的安全阀，以优良的作风、过硬的技能、舍我其谁的气魄坚定完成工作任务的信心和决心。</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采供血发展全面达标，群众满意度高。要正视采供血发展面临的短板，面对新情况、新问题，善于用习近平新时代中国特色社会主义思想为指引，善于用党的十九届四中全会精神指导实践，善于总结既往经验，善于创新工作方法，切实提高专业技巧，以“工匠”精神去攻克一个个难点，占领一个个高地，在工作中实现新突破。</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坚持问题导向，增强创新意识进一步夯实，二是加强督查考核，注重工作实效能力进一步提升，三是注重科室配合，狠抓措施落实进一步改善，四是临床用血的指导进一步提高，五是以持续增强血液质量与安全为根本目标，强化质量管理体系建设进一步推进，七是完善质量管理体系文件修改、换版及各种表格和记录的更新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伊犁州中心血站部门单位整体绩效目标共设置一级指标3个，二级指标5个，三级指标7个，详细说明如下：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指标1：保障部门单位人员数，指标值：74人， 实际完成值：74人，指标完成率：100%；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指标1：工资及公用经费的保障率，指标值：100%，实际完成值：100%，指标完成率：100%;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指标1：人均支出标准，指标值：≤10.51万元，实际完成值：17.73万元，指标完成率：0%; </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指标2：人均运转经费数，指标值：≤8.24万元，实际完成值：0.99万元，指标完成率：12.01%;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指标1：为保障伊犁州人民身体健康提供安全有效的血液，指标值：有效保障，实际完成值：有效保障，指标完成率：100%;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指标1：为全面推动伊犁州无偿献血事业发展，指标值：持续推动，实际完成值：持续推动，指标完成率：100%;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指标1：干部职工满意度，指标值：100%;实际完成值：100%，指标完成率：100%。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1.预算编制工作有待细化，预算编制不够明确和细化，整体绩效预算编制的合理性需要提高，预算执行力度还要进一步加强。</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2.相关工作人员经验不足，绩效管理意识不高，对于指标的编制还不够完善。缺乏科学、统一、完整的财政绩效评价指标体系，并且绩效管理缺乏约束和制度保障。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继续加强《预算法》及《预算法实施条例》的宣传、学习贯彻力度。科学合理编制预算，要做好编制预算前的调查研究和分析工作，进一步提高预算的准确性和科学性，减少预算编制的随意性。在对预算年度的经济状况进行全面科学分析的基础上，按照“量入为出 、收支平衡、统筹兼顾、确保重点”的原则，合理安排预算收支，将预算资金金鹭落实到具体人员、项目，使预算充分反映以政府为主体的资金收支活动全貌，保证预算的可执行性。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进一步健全和完善财务管理制度及内部控制制度，创新管理手段，用新思路、新方法，改进完善财务管理方法，用制度管项目，用制度管资金，杜绝一切腐败现象。</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加大预算绩效管理的培训力度，贯彻落实相关办法及制度，采取集中学习、讲座、专题会议等方式，加大对参与绩效管理工作的人员的培训力度，进一步统一认识，充实业务知识。最终实现提高绩效管理工作的要求。</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9782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2023-12-12T08:41:20Z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16C1B957A80546708263FF2B603E12DE_12</vt:lpwstr>
  </property>
</Properties>
</file>