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C0C0C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Cs/>
          <w:color w:val="0C0C0C"/>
          <w:kern w:val="0"/>
          <w:sz w:val="44"/>
          <w:szCs w:val="44"/>
          <w:shd w:val="clear" w:color="auto" w:fill="FFFFFF"/>
          <w:lang w:val="en-US" w:eastAsia="zh-CN" w:bidi="ar"/>
        </w:rPr>
        <w:t>伊犁哈萨克自治州第五次全国经济普查公报（第四号）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C0C0C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Cs/>
          <w:color w:val="0C0C0C"/>
          <w:kern w:val="0"/>
          <w:sz w:val="44"/>
          <w:szCs w:val="44"/>
          <w:shd w:val="clear" w:color="auto" w:fill="FFFFFF"/>
          <w:lang w:val="en-US" w:eastAsia="zh-CN" w:bidi="ar"/>
        </w:rPr>
        <w:t>——第三产业基本情况之一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楷体_GBK" w:cs="Times New Roman"/>
          <w:color w:val="0C0C0C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color w:val="0C0C0C"/>
          <w:kern w:val="2"/>
          <w:sz w:val="32"/>
          <w:szCs w:val="32"/>
          <w:lang w:val="en-US" w:eastAsia="zh-CN" w:bidi="ar-SA"/>
        </w:rPr>
        <w:t>伊犁哈萨克自治州统计局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楷体_GBK" w:cs="Times New Roman"/>
          <w:color w:val="0C0C0C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color w:val="0C0C0C"/>
          <w:kern w:val="2"/>
          <w:sz w:val="32"/>
          <w:szCs w:val="32"/>
          <w:lang w:val="en-US" w:eastAsia="zh-CN" w:bidi="ar-SA"/>
        </w:rPr>
        <w:t>伊犁州第五次全国经济普查领导小组办公室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baseline"/>
        <w:rPr>
          <w:rFonts w:hint="default" w:ascii="Times New Roman" w:hAnsi="Times New Roman" w:cs="Times New Roman"/>
          <w:color w:val="0C0C0C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0C0C0C"/>
          <w:kern w:val="2"/>
          <w:sz w:val="32"/>
          <w:szCs w:val="32"/>
          <w:lang w:val="en-US" w:eastAsia="zh-CN" w:bidi="ar-SA"/>
        </w:rPr>
        <w:t>（2025年</w:t>
      </w:r>
      <w:r>
        <w:rPr>
          <w:rFonts w:hint="eastAsia" w:eastAsia="方正楷体_GBK" w:cs="Times New Roman"/>
          <w:color w:val="0C0C0C"/>
          <w:kern w:val="2"/>
          <w:sz w:val="32"/>
          <w:szCs w:val="32"/>
          <w:lang w:val="en-US" w:eastAsia="zh-CN" w:bidi="ar-SA"/>
        </w:rPr>
        <w:t>6月25</w:t>
      </w:r>
      <w:r>
        <w:rPr>
          <w:rFonts w:hint="default" w:ascii="Times New Roman" w:hAnsi="Times New Roman" w:eastAsia="方正楷体_GBK" w:cs="Times New Roman"/>
          <w:color w:val="0C0C0C"/>
          <w:kern w:val="2"/>
          <w:sz w:val="32"/>
          <w:szCs w:val="32"/>
          <w:lang w:val="en-US" w:eastAsia="zh-CN" w:bidi="ar-SA"/>
        </w:rPr>
        <w:t>日）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cs="Times New Roman"/>
          <w:color w:val="0C0C0C"/>
          <w:kern w:val="2"/>
          <w:sz w:val="32"/>
          <w:szCs w:val="32"/>
          <w:u w:val="none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center"/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根据伊犁州第五次全国经济普查结果，现将伊犁州直第三产业中批发和零售业，交通运输、仓储和邮政业，住宿和餐饮业，信息传输、软件和信息技术服务业，金融业，房地产业，租赁和商务服务业的主要数据公布如下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C0C0C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>一、批发和零售业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center"/>
        <w:rPr>
          <w:rFonts w:hint="default" w:ascii="Times New Roman" w:hAnsi="Times New Roman" w:eastAsia="楷体" w:cs="Times New Roman"/>
          <w:b/>
          <w:bCs/>
          <w:color w:val="0C0C0C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0C0C0C"/>
          <w:sz w:val="32"/>
          <w:szCs w:val="32"/>
          <w:u w:val="none"/>
          <w:lang w:val="en-US" w:eastAsia="zh-CN"/>
        </w:rPr>
        <w:t>（一）企业法人单位数和从业人员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center"/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2023年末，伊犁州直共有批发和零售业企业法人单位7226个，从业人员36936人，分别比2018年末增长113.9%和78.3%。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center"/>
        <w:rPr>
          <w:rFonts w:hint="default" w:ascii="Times New Roman" w:hAnsi="Times New Roman" w:eastAsia="宋体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在批发和零售业企业法人单位中，批发业占53.8%，零售业占41.7%。在批发和零售业企业法人单位从业人员中，批发业占53.8%，零售业占46.2%（详见表4-1）。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20" w:lineRule="exact"/>
        <w:ind w:left="0" w:right="0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表4-1　按行业中类分组的批发和零售业企业法人单位数和从业人员</w:t>
      </w:r>
    </w:p>
    <w:tbl>
      <w:tblPr>
        <w:tblStyle w:val="8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32"/>
        <w:gridCol w:w="1796"/>
        <w:gridCol w:w="13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218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　</w:t>
            </w:r>
          </w:p>
        </w:tc>
        <w:tc>
          <w:tcPr>
            <w:tcW w:w="1026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企业法人单位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（个）</w:t>
            </w:r>
          </w:p>
        </w:tc>
        <w:tc>
          <w:tcPr>
            <w:tcW w:w="755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从业人员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218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2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7226 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2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36936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218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批发业</w:t>
            </w: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2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4215</w:t>
            </w:r>
          </w:p>
        </w:tc>
        <w:tc>
          <w:tcPr>
            <w:tcW w:w="131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2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19885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218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57" w:firstLine="44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农、林、牧、渔产品批发</w:t>
            </w: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31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2996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218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57" w:firstLine="44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食品、饮料及烟草制品批发</w:t>
            </w: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31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2521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218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57" w:firstLine="44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纺织、服装及家庭用品批发</w:t>
            </w: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31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218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57" w:firstLine="44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文化、体育用品及器材批发</w:t>
            </w: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31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218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57" w:firstLine="44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医药及医疗器材批发</w:t>
            </w: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31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218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57" w:firstLine="44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矿产品、建材及化工产品批发</w:t>
            </w: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131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7471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218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57" w:firstLine="44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机械设备、五金产品及电子产品批发</w:t>
            </w: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131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3016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218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57" w:firstLine="44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贸易经纪与代理</w:t>
            </w: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31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218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57" w:firstLine="44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其他批发业</w:t>
            </w: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31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218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零售业</w:t>
            </w: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2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3011</w:t>
            </w:r>
          </w:p>
        </w:tc>
        <w:tc>
          <w:tcPr>
            <w:tcW w:w="131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2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17051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218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57" w:firstLine="44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综合零售</w:t>
            </w: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31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2308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218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57" w:firstLine="44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食品、饮料及烟草制品专门零售</w:t>
            </w: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31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218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57" w:firstLine="44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纺织、服装及日用品专门零售</w:t>
            </w: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31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218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57" w:firstLine="44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文化、体育用品及器材专门零售</w:t>
            </w: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31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218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57" w:firstLine="44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医药及医疗器材专门零售</w:t>
            </w: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31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2937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218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57" w:firstLine="44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汽车、摩托车、零配件和燃料及其他动力销售</w:t>
            </w: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31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4264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218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57" w:firstLine="44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家用电器及电子产品专门零售</w:t>
            </w: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31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218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57" w:firstLine="44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五金、家具及室内装饰材料专门零售</w:t>
            </w: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31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2120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218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57" w:firstLine="44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货摊、无店铺及其他零售业</w:t>
            </w: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318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96" w:beforeLines="5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楷体_GB2312" w:cs="Times New Roman"/>
          <w:i w:val="0"/>
          <w:caps w:val="0"/>
          <w:color w:val="0C0C0C"/>
          <w:spacing w:val="0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楷体" w:cs="Times New Roman"/>
          <w:b/>
          <w:bCs/>
          <w:color w:val="0C0C0C"/>
          <w:kern w:val="0"/>
          <w:sz w:val="32"/>
          <w:szCs w:val="32"/>
          <w:u w:val="none"/>
          <w:lang w:val="en-US" w:eastAsia="zh-CN" w:bidi="ar-SA"/>
        </w:rPr>
        <w:t>（二）主要经济指标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center"/>
        <w:rPr>
          <w:rFonts w:hint="default" w:ascii="Times New Roman" w:hAnsi="Times New Roman" w:eastAsia="仿宋_GB2312" w:cs="Times New Roman"/>
          <w:color w:val="0C0C0C"/>
          <w:spacing w:val="-6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2023</w:t>
      </w:r>
      <w:r>
        <w:rPr>
          <w:rFonts w:hint="default" w:ascii="Times New Roman" w:hAnsi="Times New Roman" w:eastAsia="仿宋_GB2312" w:cs="Times New Roman"/>
          <w:color w:val="0C0C0C"/>
          <w:spacing w:val="-6"/>
          <w:sz w:val="32"/>
          <w:szCs w:val="32"/>
          <w:u w:val="none"/>
          <w:lang w:val="en-US" w:eastAsia="zh-CN"/>
        </w:rPr>
        <w:t>年末，批发和零售业企业法人单位资产总计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1322.37</w:t>
      </w:r>
      <w:r>
        <w:rPr>
          <w:rFonts w:hint="default" w:ascii="Times New Roman" w:hAnsi="Times New Roman" w:eastAsia="仿宋_GB2312" w:cs="Times New Roman"/>
          <w:color w:val="0C0C0C"/>
          <w:spacing w:val="-6"/>
          <w:sz w:val="32"/>
          <w:szCs w:val="32"/>
          <w:u w:val="none"/>
          <w:lang w:val="en-US" w:eastAsia="zh-CN"/>
        </w:rPr>
        <w:t>亿元，比</w:t>
      </w:r>
      <w:r>
        <w:rPr>
          <w:rFonts w:hint="default" w:ascii="Times New Roman" w:hAnsi="Times New Roman" w:eastAsia="仿宋_GB2312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2018</w:t>
      </w:r>
      <w:r>
        <w:rPr>
          <w:rFonts w:hint="default" w:ascii="Times New Roman" w:hAnsi="Times New Roman" w:eastAsia="仿宋_GB2312" w:cs="Times New Roman"/>
          <w:color w:val="0C0C0C"/>
          <w:spacing w:val="-6"/>
          <w:sz w:val="32"/>
          <w:szCs w:val="32"/>
          <w:u w:val="none"/>
          <w:lang w:val="en-US" w:eastAsia="zh-CN"/>
        </w:rPr>
        <w:t>年末增长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292.5</w:t>
      </w:r>
      <w:r>
        <w:rPr>
          <w:rFonts w:hint="default" w:ascii="Times New Roman" w:hAnsi="Times New Roman" w:eastAsia="仿宋_GB2312" w:cs="Times New Roman"/>
          <w:color w:val="0C0C0C"/>
          <w:spacing w:val="-6"/>
          <w:sz w:val="32"/>
          <w:szCs w:val="32"/>
          <w:u w:val="none"/>
          <w:lang w:val="en-US" w:eastAsia="zh-CN"/>
        </w:rPr>
        <w:t>%；负债合计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1114.55</w:t>
      </w:r>
      <w:r>
        <w:rPr>
          <w:rFonts w:hint="default" w:ascii="Times New Roman" w:hAnsi="Times New Roman" w:eastAsia="仿宋_GB2312" w:cs="Times New Roman"/>
          <w:color w:val="0C0C0C"/>
          <w:spacing w:val="-6"/>
          <w:sz w:val="32"/>
          <w:szCs w:val="32"/>
          <w:u w:val="none"/>
          <w:lang w:val="en-US" w:eastAsia="zh-CN"/>
        </w:rPr>
        <w:t>亿元，比</w:t>
      </w:r>
      <w:r>
        <w:rPr>
          <w:rFonts w:hint="default" w:ascii="Times New Roman" w:hAnsi="Times New Roman" w:eastAsia="仿宋_GB2312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2018</w:t>
      </w:r>
      <w:r>
        <w:rPr>
          <w:rFonts w:hint="default" w:ascii="Times New Roman" w:hAnsi="Times New Roman" w:eastAsia="仿宋_GB2312" w:cs="Times New Roman"/>
          <w:color w:val="0C0C0C"/>
          <w:spacing w:val="-6"/>
          <w:sz w:val="32"/>
          <w:szCs w:val="32"/>
          <w:u w:val="none"/>
          <w:lang w:val="en-US" w:eastAsia="zh-CN"/>
        </w:rPr>
        <w:t>年末增长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326.5</w:t>
      </w:r>
      <w:r>
        <w:rPr>
          <w:rFonts w:hint="default" w:ascii="Times New Roman" w:hAnsi="Times New Roman" w:eastAsia="仿宋_GB2312" w:cs="Times New Roman"/>
          <w:color w:val="0C0C0C"/>
          <w:spacing w:val="-6"/>
          <w:sz w:val="32"/>
          <w:szCs w:val="32"/>
          <w:u w:val="none"/>
          <w:lang w:val="en-US" w:eastAsia="zh-CN"/>
        </w:rPr>
        <w:t>%。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2023</w:t>
      </w:r>
      <w:r>
        <w:rPr>
          <w:rFonts w:hint="default" w:ascii="Times New Roman" w:hAnsi="Times New Roman" w:eastAsia="仿宋_GB2312" w:cs="Times New Roman"/>
          <w:color w:val="0C0C0C"/>
          <w:spacing w:val="-6"/>
          <w:sz w:val="32"/>
          <w:szCs w:val="32"/>
          <w:u w:val="none"/>
          <w:lang w:val="en-US" w:eastAsia="zh-CN"/>
        </w:rPr>
        <w:t>年，批发和零售业企业法人单位全年实现营业收入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1165.77</w:t>
      </w:r>
      <w:r>
        <w:rPr>
          <w:rFonts w:hint="default" w:ascii="Times New Roman" w:hAnsi="Times New Roman" w:eastAsia="仿宋_GB2312" w:cs="Times New Roman"/>
          <w:color w:val="0C0C0C"/>
          <w:spacing w:val="-6"/>
          <w:sz w:val="32"/>
          <w:szCs w:val="32"/>
          <w:u w:val="none"/>
          <w:lang w:val="en-US" w:eastAsia="zh-CN"/>
        </w:rPr>
        <w:t>亿元，比</w:t>
      </w:r>
      <w:r>
        <w:rPr>
          <w:rFonts w:hint="default" w:ascii="Times New Roman" w:hAnsi="Times New Roman" w:eastAsia="仿宋_GB2312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2018</w:t>
      </w:r>
      <w:r>
        <w:rPr>
          <w:rFonts w:hint="default" w:ascii="Times New Roman" w:hAnsi="Times New Roman" w:eastAsia="仿宋_GB2312" w:cs="Times New Roman"/>
          <w:color w:val="0C0C0C"/>
          <w:spacing w:val="-6"/>
          <w:sz w:val="32"/>
          <w:szCs w:val="32"/>
          <w:u w:val="none"/>
          <w:lang w:val="en-US" w:eastAsia="zh-CN"/>
        </w:rPr>
        <w:t>年增长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204.2</w:t>
      </w:r>
      <w:r>
        <w:rPr>
          <w:rFonts w:hint="default" w:ascii="Times New Roman" w:hAnsi="Times New Roman" w:eastAsia="仿宋_GB2312" w:cs="Times New Roman"/>
          <w:color w:val="0C0C0C"/>
          <w:spacing w:val="-6"/>
          <w:sz w:val="32"/>
          <w:szCs w:val="32"/>
          <w:u w:val="none"/>
          <w:lang w:val="en-US" w:eastAsia="zh-CN"/>
        </w:rPr>
        <w:t>%（详见表</w:t>
      </w:r>
      <w:r>
        <w:rPr>
          <w:rFonts w:hint="default" w:ascii="Times New Roman" w:hAnsi="Times New Roman" w:eastAsia="仿宋_GB2312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4-2</w:t>
      </w:r>
      <w:r>
        <w:rPr>
          <w:rFonts w:hint="default" w:ascii="Times New Roman" w:hAnsi="Times New Roman" w:eastAsia="仿宋_GB2312" w:cs="Times New Roman"/>
          <w:color w:val="0C0C0C"/>
          <w:spacing w:val="-6"/>
          <w:sz w:val="32"/>
          <w:szCs w:val="32"/>
          <w:u w:val="none"/>
          <w:lang w:val="en-US" w:eastAsia="zh-CN"/>
        </w:rPr>
        <w:t>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79" w:beforeLines="30" w:beforeAutospacing="0" w:afterAutospacing="0" w:line="340" w:lineRule="exact"/>
        <w:ind w:left="0" w:right="0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表4-</w:t>
      </w:r>
      <w:r>
        <w:rPr>
          <w:rFonts w:hint="default" w:ascii="Times New Roman" w:hAnsi="Times New Roman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　按行业中类分组的批发和零售业企业法人单位主要经济指标</w:t>
      </w:r>
    </w:p>
    <w:tbl>
      <w:tblPr>
        <w:tblStyle w:val="8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20"/>
        <w:gridCol w:w="1176"/>
        <w:gridCol w:w="1177"/>
        <w:gridCol w:w="11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982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50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　</w:t>
            </w:r>
          </w:p>
        </w:tc>
        <w:tc>
          <w:tcPr>
            <w:tcW w:w="672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资产总计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（亿元）</w:t>
            </w:r>
          </w:p>
        </w:tc>
        <w:tc>
          <w:tcPr>
            <w:tcW w:w="672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负债合计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（亿元）</w:t>
            </w:r>
          </w:p>
        </w:tc>
        <w:tc>
          <w:tcPr>
            <w:tcW w:w="672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营业收入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（亿元）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9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1322.37 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1114.55 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1165.77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98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批发业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1188.30 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1010.89 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985.71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98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4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农、林、牧、渔产品批发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427.29 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390.37 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183.70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98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4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食品、饮料及烟草制品批发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36.69 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31.04 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98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4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纺织、服装及家庭用品批发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11.10 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9.13 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98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4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文化、体育用品及器材批发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7.39 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6.15 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98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4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医药及医疗器材批发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33.61 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25.91 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98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4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矿产品、建材及化工产品批发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596.50 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481.82 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580.79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98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4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机械设备、五金产品及电子产品批发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55.83 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49.45 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98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4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贸易经纪与代理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8.86 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7.54 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98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4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其他批发业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11.03 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9.50 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98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零售业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2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134.07 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2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103.65 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2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98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4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综合零售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14.33 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11.97 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98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4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食品、饮料及烟草制品专门零售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12.18 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8.59 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98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4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纺织、服装及日用品专门零售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4.34 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3.90 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98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4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文化、体育用品及器材专门零售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7.21 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3.96 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98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4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医药及医疗器材专门零售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8.21 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5.65 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98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4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汽车、摩托车、零配件和燃料及其他动力销售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53.49 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41.80 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98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4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家用电器及电子产品专门零售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7.97 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5.97 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98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4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五金、家具及室内装饰材料专门零售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16.85 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14.18 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982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4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货摊、无店铺及其他零售业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9.50 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7.63 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9.97 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C0C0C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>二、交通运输、仓储和邮政业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96" w:beforeLines="5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楷体" w:cs="Times New Roman"/>
          <w:b/>
          <w:bCs/>
          <w:color w:val="0C0C0C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/>
          <w:bCs/>
          <w:color w:val="0C0C0C"/>
          <w:kern w:val="0"/>
          <w:sz w:val="32"/>
          <w:szCs w:val="32"/>
          <w:u w:val="none"/>
          <w:lang w:val="en-US" w:eastAsia="zh-CN" w:bidi="ar-SA"/>
        </w:rPr>
        <w:t>（一）企业法人单位数和从业人员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2023年末，伊犁州直共有交通运输、仓储和邮政业企业法人单位1590个，从业人员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13841</w:t>
      </w: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人，分别比2018年末增长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133.5</w:t>
      </w: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%和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53.3</w:t>
      </w: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%（详见表4-3）。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20" w:lineRule="exact"/>
        <w:ind w:left="0" w:right="0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表4-</w:t>
      </w:r>
      <w:r>
        <w:rPr>
          <w:rFonts w:hint="default" w:ascii="Times New Roman" w:hAnsi="Times New Roman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　按行业大类分组的交通运输、仓储和邮政业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20" w:lineRule="exact"/>
        <w:ind w:left="0" w:right="0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企业法人单位数和从业人员</w:t>
      </w:r>
    </w:p>
    <w:tbl>
      <w:tblPr>
        <w:tblStyle w:val="8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91"/>
        <w:gridCol w:w="2456"/>
        <w:gridCol w:w="25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66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　</w:t>
            </w:r>
          </w:p>
        </w:tc>
        <w:tc>
          <w:tcPr>
            <w:tcW w:w="1403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企业法人单位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（个）</w:t>
            </w:r>
          </w:p>
        </w:tc>
        <w:tc>
          <w:tcPr>
            <w:tcW w:w="1430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从业人员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66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2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1590 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2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13841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66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铁路运输业</w:t>
            </w:r>
          </w:p>
        </w:tc>
        <w:tc>
          <w:tcPr>
            <w:tcW w:w="2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C0C0C"/>
                <w:kern w:val="0"/>
                <w:sz w:val="22"/>
                <w:szCs w:val="22"/>
                <w:highlight w:val="none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66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道路运输业</w:t>
            </w:r>
          </w:p>
        </w:tc>
        <w:tc>
          <w:tcPr>
            <w:tcW w:w="2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843 </w:t>
            </w: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C0C0C"/>
                <w:kern w:val="0"/>
                <w:sz w:val="22"/>
                <w:szCs w:val="22"/>
                <w:highlight w:val="none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66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水上运输业</w:t>
            </w:r>
          </w:p>
        </w:tc>
        <w:tc>
          <w:tcPr>
            <w:tcW w:w="2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C0C0C"/>
                <w:kern w:val="0"/>
                <w:sz w:val="22"/>
                <w:szCs w:val="22"/>
                <w:highlight w:val="none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66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航空运输业</w:t>
            </w:r>
          </w:p>
        </w:tc>
        <w:tc>
          <w:tcPr>
            <w:tcW w:w="2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C0C0C"/>
                <w:kern w:val="0"/>
                <w:sz w:val="22"/>
                <w:szCs w:val="22"/>
                <w:highlight w:val="none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66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管道运输业</w:t>
            </w:r>
          </w:p>
        </w:tc>
        <w:tc>
          <w:tcPr>
            <w:tcW w:w="2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C0C0C"/>
                <w:kern w:val="0"/>
                <w:sz w:val="22"/>
                <w:szCs w:val="22"/>
                <w:highlight w:val="none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66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多式联运和运输代理业</w:t>
            </w:r>
          </w:p>
        </w:tc>
        <w:tc>
          <w:tcPr>
            <w:tcW w:w="2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567 </w:t>
            </w: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C0C0C"/>
                <w:kern w:val="0"/>
                <w:sz w:val="22"/>
                <w:szCs w:val="22"/>
                <w:highlight w:val="none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66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装卸搬运和仓储业</w:t>
            </w:r>
          </w:p>
        </w:tc>
        <w:tc>
          <w:tcPr>
            <w:tcW w:w="2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134 </w:t>
            </w: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C0C0C"/>
                <w:kern w:val="0"/>
                <w:sz w:val="22"/>
                <w:szCs w:val="22"/>
                <w:highlight w:val="none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66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邮政业</w:t>
            </w:r>
          </w:p>
        </w:tc>
        <w:tc>
          <w:tcPr>
            <w:tcW w:w="2330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C0C0C"/>
                <w:kern w:val="0"/>
                <w:sz w:val="22"/>
                <w:szCs w:val="22"/>
                <w:highlight w:val="none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1398 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96" w:beforeLines="5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楷体" w:cs="Times New Roman"/>
          <w:b/>
          <w:bCs/>
          <w:color w:val="0C0C0C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/>
          <w:bCs/>
          <w:color w:val="0C0C0C"/>
          <w:kern w:val="0"/>
          <w:sz w:val="32"/>
          <w:szCs w:val="32"/>
          <w:u w:val="none"/>
          <w:lang w:val="en-US" w:eastAsia="zh-CN" w:bidi="ar-SA"/>
        </w:rPr>
        <w:t>（二）主要经济指标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2023年末，交通运输、仓储和邮政业企业法人单位资产总计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186.53</w:t>
      </w: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亿元，比2018年末增长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64.2</w:t>
      </w: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%；负债合计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151.64</w:t>
      </w: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亿元，比2018年末增长59.9%。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2023年，交通运输、仓储和邮政业企业法人单位全年实现营业收入100.36亿元，比2018年增长188.6%（详见表4-4）。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79" w:beforeLines="30" w:beforeAutospacing="0" w:afterAutospacing="0" w:line="340" w:lineRule="exact"/>
        <w:ind w:left="0" w:right="0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表4-</w:t>
      </w:r>
      <w:r>
        <w:rPr>
          <w:rFonts w:hint="default" w:ascii="Times New Roman" w:hAnsi="Times New Roman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　按行业大类分组的交通运输、仓储和邮政业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ind w:left="0" w:right="0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企业法人单位主要经济指标</w:t>
      </w:r>
    </w:p>
    <w:tbl>
      <w:tblPr>
        <w:tblStyle w:val="8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63"/>
        <w:gridCol w:w="1662"/>
        <w:gridCol w:w="1662"/>
        <w:gridCol w:w="16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680" w:hRule="atLeast"/>
          <w:jc w:val="center"/>
        </w:trPr>
        <w:tc>
          <w:tcPr>
            <w:tcW w:w="2148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1"/>
                <w:szCs w:val="21"/>
                <w:highlight w:val="none"/>
              </w:rPr>
            </w:pPr>
          </w:p>
        </w:tc>
        <w:tc>
          <w:tcPr>
            <w:tcW w:w="949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资产总计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（亿元）</w:t>
            </w:r>
          </w:p>
        </w:tc>
        <w:tc>
          <w:tcPr>
            <w:tcW w:w="949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负债合计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（亿元）</w:t>
            </w:r>
          </w:p>
        </w:tc>
        <w:tc>
          <w:tcPr>
            <w:tcW w:w="951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营业收入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（亿元）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48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2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186.53 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2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151.64 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2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148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铁路运输业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48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道路运输业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95.24 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84.60 </w:t>
            </w:r>
          </w:p>
        </w:tc>
        <w:tc>
          <w:tcPr>
            <w:tcW w:w="1582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48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水上运输业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48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航空运输业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0.17 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0.45 </w:t>
            </w:r>
          </w:p>
        </w:tc>
        <w:tc>
          <w:tcPr>
            <w:tcW w:w="1582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48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管道运输业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3.08 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2.52 </w:t>
            </w:r>
          </w:p>
        </w:tc>
        <w:tc>
          <w:tcPr>
            <w:tcW w:w="1582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48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多式联运和运输代理业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20.64 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14.75 </w:t>
            </w:r>
          </w:p>
        </w:tc>
        <w:tc>
          <w:tcPr>
            <w:tcW w:w="1582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48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装卸搬运和仓储业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64.90 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47.08 </w:t>
            </w:r>
          </w:p>
        </w:tc>
        <w:tc>
          <w:tcPr>
            <w:tcW w:w="1582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48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邮政业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2.24 </w:t>
            </w:r>
          </w:p>
        </w:tc>
        <w:tc>
          <w:tcPr>
            <w:tcW w:w="1582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4.31 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C0C0C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>三、住宿和餐饮业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96" w:beforeLines="5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楷体" w:cs="Times New Roman"/>
          <w:b/>
          <w:bCs/>
          <w:color w:val="0C0C0C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/>
          <w:bCs/>
          <w:color w:val="0C0C0C"/>
          <w:kern w:val="0"/>
          <w:sz w:val="32"/>
          <w:szCs w:val="32"/>
          <w:u w:val="none"/>
          <w:lang w:val="en-US" w:eastAsia="zh-CN" w:bidi="ar-SA"/>
        </w:rPr>
        <w:t>（一）企业法人单位数和从业人员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2023年末，伊犁州直共有住宿和餐饮业企业法人单位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489</w:t>
      </w: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个，从业人员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7462</w:t>
      </w: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人，分别比2018年末增长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145.7</w:t>
      </w: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%和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44.0</w:t>
      </w: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在住宿和餐饮业企业法人单位中，住宿业占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64.4</w:t>
      </w: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%，餐饮业占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35.6</w:t>
      </w: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%。在住宿和餐饮业企业法人单位从业人员中，住宿业占54.9%，餐饮业占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45.1</w:t>
      </w: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%（详见表4-5）。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40" w:lineRule="exact"/>
        <w:ind w:left="0" w:right="0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表4-</w:t>
      </w:r>
      <w:r>
        <w:rPr>
          <w:rFonts w:hint="default" w:ascii="Times New Roman" w:hAnsi="Times New Roman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 xml:space="preserve">5 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按行业中类分组的住宿和餐饮业企业法人单位数和从业人员</w:t>
      </w:r>
    </w:p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91"/>
        <w:gridCol w:w="2795"/>
        <w:gridCol w:w="20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389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1"/>
                <w:szCs w:val="21"/>
                <w:highlight w:val="none"/>
              </w:rPr>
            </w:pPr>
          </w:p>
        </w:tc>
        <w:tc>
          <w:tcPr>
            <w:tcW w:w="279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企业法人单位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（个）</w:t>
            </w:r>
          </w:p>
        </w:tc>
        <w:tc>
          <w:tcPr>
            <w:tcW w:w="204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从业人员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89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7462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89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住宿业</w:t>
            </w:r>
          </w:p>
        </w:tc>
        <w:tc>
          <w:tcPr>
            <w:tcW w:w="27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2046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4096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89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4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旅游饭店</w:t>
            </w:r>
          </w:p>
        </w:tc>
        <w:tc>
          <w:tcPr>
            <w:tcW w:w="27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046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2322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89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4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一般旅馆</w:t>
            </w:r>
          </w:p>
        </w:tc>
        <w:tc>
          <w:tcPr>
            <w:tcW w:w="27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046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89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4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民宿服务</w:t>
            </w:r>
          </w:p>
        </w:tc>
        <w:tc>
          <w:tcPr>
            <w:tcW w:w="27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046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89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4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其他住宿业</w:t>
            </w:r>
          </w:p>
        </w:tc>
        <w:tc>
          <w:tcPr>
            <w:tcW w:w="27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46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89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餐饮业</w:t>
            </w:r>
          </w:p>
        </w:tc>
        <w:tc>
          <w:tcPr>
            <w:tcW w:w="27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046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3366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89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4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正餐服务</w:t>
            </w:r>
          </w:p>
        </w:tc>
        <w:tc>
          <w:tcPr>
            <w:tcW w:w="27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046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2721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89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4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快餐服务</w:t>
            </w:r>
          </w:p>
        </w:tc>
        <w:tc>
          <w:tcPr>
            <w:tcW w:w="27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46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89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4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餐饮配送及外卖送餐服务</w:t>
            </w:r>
          </w:p>
        </w:tc>
        <w:tc>
          <w:tcPr>
            <w:tcW w:w="27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46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891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4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其他餐饮业</w:t>
            </w:r>
          </w:p>
        </w:tc>
        <w:tc>
          <w:tcPr>
            <w:tcW w:w="2795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46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楷体" w:cs="Times New Roman"/>
          <w:b/>
          <w:bCs/>
          <w:i w:val="0"/>
          <w:caps w:val="0"/>
          <w:color w:val="0C0C0C"/>
          <w:spacing w:val="0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楷体" w:cs="Times New Roman"/>
          <w:b/>
          <w:bCs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>（二）主要经济指标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2023年末，住宿和餐饮业企业法人单位资产总计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63.21</w:t>
      </w: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亿元，比2018年末增长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123.3</w:t>
      </w: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%；负债合计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44.04</w:t>
      </w: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亿元，比2018年末增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2"/>
          <w:sz w:val="32"/>
          <w:szCs w:val="32"/>
          <w:u w:val="none"/>
          <w:lang w:val="en-US" w:eastAsia="zh-CN" w:bidi="ar-SA"/>
        </w:rPr>
        <w:t>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123.2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2"/>
          <w:sz w:val="32"/>
          <w:szCs w:val="32"/>
          <w:u w:val="none"/>
          <w:lang w:val="en-US" w:eastAsia="zh-CN" w:bidi="ar-SA"/>
        </w:rPr>
        <w:t>%。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C0C0C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2023年，住宿和餐饮业企业法人单位全年实现营业收入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15.42</w:t>
      </w: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亿元，比2018年增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2"/>
          <w:sz w:val="32"/>
          <w:szCs w:val="32"/>
          <w:u w:val="none"/>
          <w:lang w:val="en-US" w:eastAsia="zh-CN" w:bidi="ar-SA"/>
        </w:rPr>
        <w:t>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115.1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2"/>
          <w:sz w:val="32"/>
          <w:szCs w:val="32"/>
          <w:u w:val="none"/>
          <w:lang w:val="en-US" w:eastAsia="zh-CN" w:bidi="ar-SA"/>
        </w:rPr>
        <w:t>%</w:t>
      </w: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（详见表4-6）。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79" w:beforeLines="30" w:beforeAutospacing="0" w:afterAutospacing="0" w:line="340" w:lineRule="exact"/>
        <w:ind w:left="0" w:right="0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表4-</w:t>
      </w:r>
      <w:r>
        <w:rPr>
          <w:rFonts w:hint="default" w:ascii="Times New Roman" w:hAnsi="Times New Roman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 xml:space="preserve">6  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按行业中类分组的住宿和餐饮业 企业法人单位主要经济指标</w:t>
      </w:r>
    </w:p>
    <w:tbl>
      <w:tblPr>
        <w:tblStyle w:val="8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19"/>
        <w:gridCol w:w="1645"/>
        <w:gridCol w:w="1645"/>
        <w:gridCol w:w="1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680" w:hRule="atLeast"/>
          <w:jc w:val="center"/>
        </w:trPr>
        <w:tc>
          <w:tcPr>
            <w:tcW w:w="2181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　</w:t>
            </w:r>
          </w:p>
        </w:tc>
        <w:tc>
          <w:tcPr>
            <w:tcW w:w="939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资产总计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（亿元）</w:t>
            </w:r>
          </w:p>
        </w:tc>
        <w:tc>
          <w:tcPr>
            <w:tcW w:w="939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负债合计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（亿元）</w:t>
            </w:r>
          </w:p>
        </w:tc>
        <w:tc>
          <w:tcPr>
            <w:tcW w:w="939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营业收入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（亿元）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81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63.21 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44.04 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23" w:hRule="atLeast"/>
          <w:jc w:val="center"/>
        </w:trPr>
        <w:tc>
          <w:tcPr>
            <w:tcW w:w="2181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住宿业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43.67 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27.73 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81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4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旅游饭店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29.21 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20.18 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81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4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一般旅馆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11.45 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6.47 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81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4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民宿服务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0.99 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0.17 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81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4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其他住宿业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2.02 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0.91 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81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餐饮业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19.55 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16.31 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81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4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正餐服务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11.23 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9.72 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81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4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快餐服务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0.12 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81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4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餐饮配送及外卖送餐服务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8.03 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6.29 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81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4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其他餐饮业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0.17 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0.23 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0.04 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C0C0C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>四、信息传输、软件和信息技术服务业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楷体" w:cs="Times New Roman"/>
          <w:b/>
          <w:bCs/>
          <w:i w:val="0"/>
          <w:caps w:val="0"/>
          <w:color w:val="0C0C0C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b/>
          <w:bCs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>（一）企业法人单位数和从业人员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kern w:val="2"/>
          <w:sz w:val="32"/>
          <w:szCs w:val="32"/>
          <w:u w:val="none"/>
          <w:lang w:val="en-US" w:eastAsia="zh-CN" w:bidi="ar-SA"/>
        </w:rPr>
        <w:t>2023年末，伊犁州直共有信息传输、软件和信息技术服务业企业法人单位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975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2"/>
          <w:sz w:val="32"/>
          <w:szCs w:val="32"/>
          <w:u w:val="none"/>
          <w:lang w:val="en-US" w:eastAsia="zh-CN" w:bidi="ar-SA"/>
        </w:rPr>
        <w:t>个，从业人员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5947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2"/>
          <w:sz w:val="32"/>
          <w:szCs w:val="32"/>
          <w:u w:val="none"/>
          <w:lang w:val="en-US" w:eastAsia="zh-CN" w:bidi="ar-SA"/>
        </w:rPr>
        <w:t>人</w:t>
      </w: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（详见表4-7）。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40" w:lineRule="exact"/>
        <w:ind w:left="0" w:right="0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表4-</w:t>
      </w:r>
      <w:r>
        <w:rPr>
          <w:rFonts w:hint="default" w:ascii="Times New Roman" w:hAnsi="Times New Roman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7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　按行业大类分组的信息传输、软件和信息技术服务业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40" w:lineRule="exact"/>
        <w:ind w:left="0" w:right="0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企业法人单位数和从业人员</w:t>
      </w:r>
    </w:p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78"/>
        <w:gridCol w:w="2803"/>
        <w:gridCol w:w="20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680" w:hRule="atLeast"/>
          <w:jc w:val="center"/>
        </w:trPr>
        <w:tc>
          <w:tcPr>
            <w:tcW w:w="387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8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1"/>
                <w:szCs w:val="21"/>
                <w:highlight w:val="none"/>
              </w:rPr>
            </w:pPr>
          </w:p>
        </w:tc>
        <w:tc>
          <w:tcPr>
            <w:tcW w:w="280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企业法人单位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（个）</w:t>
            </w:r>
          </w:p>
        </w:tc>
        <w:tc>
          <w:tcPr>
            <w:tcW w:w="20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从业人员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87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2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975 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2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87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电信、广播电视和卫星传输服务</w:t>
            </w:r>
          </w:p>
        </w:tc>
        <w:tc>
          <w:tcPr>
            <w:tcW w:w="28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205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87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互联网和相关服务</w:t>
            </w:r>
          </w:p>
        </w:tc>
        <w:tc>
          <w:tcPr>
            <w:tcW w:w="28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 </w:t>
            </w:r>
          </w:p>
        </w:tc>
        <w:tc>
          <w:tcPr>
            <w:tcW w:w="205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878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软件和信息技术服务业</w:t>
            </w:r>
          </w:p>
        </w:tc>
        <w:tc>
          <w:tcPr>
            <w:tcW w:w="2803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817 </w:t>
            </w:r>
          </w:p>
        </w:tc>
        <w:tc>
          <w:tcPr>
            <w:tcW w:w="2051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3257 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楷体_GB2312" w:cs="Times New Roman"/>
          <w:b/>
          <w:bCs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>（二）主要经济指标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kern w:val="2"/>
          <w:sz w:val="32"/>
          <w:szCs w:val="32"/>
          <w:u w:val="none"/>
          <w:lang w:val="en-US" w:eastAsia="zh-CN" w:bidi="ar-SA"/>
        </w:rPr>
        <w:t>2023年末，信息传输、软件和信息技术服务业企业法人单位资产总计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252.80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2"/>
          <w:sz w:val="32"/>
          <w:szCs w:val="32"/>
          <w:u w:val="none"/>
          <w:lang w:val="en-US" w:eastAsia="zh-CN" w:bidi="ar-SA"/>
        </w:rPr>
        <w:t>亿元；负债合计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141.47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2"/>
          <w:sz w:val="32"/>
          <w:szCs w:val="32"/>
          <w:u w:val="none"/>
          <w:lang w:val="en-US" w:eastAsia="zh-CN" w:bidi="ar-SA"/>
        </w:rPr>
        <w:t>亿元。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kern w:val="2"/>
          <w:sz w:val="32"/>
          <w:szCs w:val="32"/>
          <w:u w:val="none"/>
          <w:lang w:val="en-US" w:eastAsia="zh-CN" w:bidi="ar-SA"/>
        </w:rPr>
        <w:t>2023年，信息传输、软件和信息技术服务业企业法人单位全年实现营业收入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143.94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2"/>
          <w:sz w:val="32"/>
          <w:szCs w:val="32"/>
          <w:u w:val="none"/>
          <w:lang w:val="en-US" w:eastAsia="zh-CN" w:bidi="ar-SA"/>
        </w:rPr>
        <w:t>亿元</w:t>
      </w: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（详见表4-8）。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left="0" w:right="0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表4-</w:t>
      </w:r>
      <w:r>
        <w:rPr>
          <w:rFonts w:hint="default" w:ascii="Times New Roman" w:hAnsi="Times New Roman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 xml:space="preserve">8 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　按行业大类分组的信息传输、软件和信息技术服务业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left="0" w:right="0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企业法人单位主要经济指标</w:t>
      </w:r>
    </w:p>
    <w:tbl>
      <w:tblPr>
        <w:tblStyle w:val="8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21"/>
        <w:gridCol w:w="1576"/>
        <w:gridCol w:w="1576"/>
        <w:gridCol w:w="15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680" w:hRule="atLeast"/>
          <w:jc w:val="center"/>
        </w:trPr>
        <w:tc>
          <w:tcPr>
            <w:tcW w:w="2297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50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　</w:t>
            </w:r>
          </w:p>
        </w:tc>
        <w:tc>
          <w:tcPr>
            <w:tcW w:w="900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资产总计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（亿元）</w:t>
            </w:r>
          </w:p>
        </w:tc>
        <w:tc>
          <w:tcPr>
            <w:tcW w:w="900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负债合计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（亿元）</w:t>
            </w:r>
          </w:p>
        </w:tc>
        <w:tc>
          <w:tcPr>
            <w:tcW w:w="901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营业收入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（亿元）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297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2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252.80 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2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141.47 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2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143.94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297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电信、广播电视和卫星传输服务</w:t>
            </w:r>
          </w:p>
        </w:tc>
        <w:tc>
          <w:tcPr>
            <w:tcW w:w="14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47.17 </w:t>
            </w:r>
          </w:p>
        </w:tc>
        <w:tc>
          <w:tcPr>
            <w:tcW w:w="14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49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97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互联网和相关服务</w:t>
            </w:r>
          </w:p>
        </w:tc>
        <w:tc>
          <w:tcPr>
            <w:tcW w:w="14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32.22 </w:t>
            </w:r>
          </w:p>
        </w:tc>
        <w:tc>
          <w:tcPr>
            <w:tcW w:w="14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14.38 </w:t>
            </w:r>
          </w:p>
        </w:tc>
        <w:tc>
          <w:tcPr>
            <w:tcW w:w="149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97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软件和信息技术服务业</w:t>
            </w:r>
          </w:p>
        </w:tc>
        <w:tc>
          <w:tcPr>
            <w:tcW w:w="1495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173.42 </w:t>
            </w:r>
          </w:p>
        </w:tc>
        <w:tc>
          <w:tcPr>
            <w:tcW w:w="1495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102.08 </w:t>
            </w:r>
          </w:p>
        </w:tc>
        <w:tc>
          <w:tcPr>
            <w:tcW w:w="1497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78.31 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C0C0C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>五、金融业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rPr>
          <w:rFonts w:hint="default" w:ascii="Times New Roman" w:hAnsi="Times New Roman" w:eastAsia="楷体_GB2312" w:cs="Times New Roman"/>
          <w:i w:val="0"/>
          <w:caps w:val="0"/>
          <w:color w:val="0C0C0C"/>
          <w:spacing w:val="0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>　</w:t>
      </w:r>
      <w:r>
        <w:rPr>
          <w:rFonts w:hint="default" w:ascii="Times New Roman" w:hAnsi="Times New Roman" w:eastAsia="楷体_GB2312" w:cs="Times New Roman"/>
          <w:b/>
          <w:bCs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>　（一）法人单位数和从业人员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6" w:firstLineChars="200"/>
        <w:jc w:val="both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kern w:val="2"/>
          <w:sz w:val="32"/>
          <w:szCs w:val="32"/>
          <w:u w:val="none"/>
          <w:lang w:val="en" w:eastAsia="zh-CN" w:bidi="ar-SA"/>
        </w:rPr>
        <w:t>2023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2"/>
          <w:sz w:val="32"/>
          <w:szCs w:val="32"/>
          <w:u w:val="none"/>
          <w:lang w:val="en-US" w:eastAsia="zh-CN" w:bidi="ar-SA"/>
        </w:rPr>
        <w:t>年末，伊犁州直共有金融业法人单位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449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2"/>
          <w:sz w:val="32"/>
          <w:szCs w:val="32"/>
          <w:u w:val="none"/>
          <w:lang w:val="en-US" w:eastAsia="zh-CN" w:bidi="ar-SA"/>
        </w:rPr>
        <w:t>个，从业人员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14277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2"/>
          <w:sz w:val="32"/>
          <w:szCs w:val="32"/>
          <w:u w:val="none"/>
          <w:lang w:val="en-US" w:eastAsia="zh-CN" w:bidi="ar-SA"/>
        </w:rPr>
        <w:t>人。其中金融业企业法人单位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374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2"/>
          <w:sz w:val="32"/>
          <w:szCs w:val="32"/>
          <w:u w:val="none"/>
          <w:lang w:val="en-US" w:eastAsia="zh-CN" w:bidi="ar-SA"/>
        </w:rPr>
        <w:t>个，从业人员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389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2"/>
          <w:sz w:val="32"/>
          <w:szCs w:val="32"/>
          <w:u w:val="none"/>
          <w:lang w:val="en-US" w:eastAsia="zh-CN" w:bidi="ar-SA"/>
        </w:rPr>
        <w:t>人。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>（二）主要经济指标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2023年末，金融业企业法人单位资产总计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419.94</w:t>
      </w: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亿元，比2018年末增长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11.6</w:t>
      </w: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%；负债合计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185.20</w:t>
      </w: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亿元,比2018年末下降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19.9</w:t>
      </w: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2023年，金融业企业法人单位全年实现营业收入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10.22</w:t>
      </w: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亿元，比2018年增长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32.4</w:t>
      </w: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%（详见表4-9）。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Lines="20" w:afterAutospacing="0" w:line="400" w:lineRule="exact"/>
        <w:ind w:left="0" w:right="0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i w:val="0"/>
          <w:caps w:val="0"/>
          <w:color w:val="0C0C0C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表4-</w:t>
      </w:r>
      <w:r>
        <w:rPr>
          <w:rFonts w:hint="default" w:ascii="Times New Roman" w:hAnsi="Times New Roman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9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　按行业大类分组的金融业企业法人单位主要经济指标</w:t>
      </w:r>
    </w:p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07"/>
        <w:gridCol w:w="1642"/>
        <w:gridCol w:w="1642"/>
        <w:gridCol w:w="16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380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　</w:t>
            </w:r>
          </w:p>
        </w:tc>
        <w:tc>
          <w:tcPr>
            <w:tcW w:w="16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资产总计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（亿元）</w:t>
            </w:r>
          </w:p>
        </w:tc>
        <w:tc>
          <w:tcPr>
            <w:tcW w:w="16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负债合计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（亿元）</w:t>
            </w:r>
          </w:p>
        </w:tc>
        <w:tc>
          <w:tcPr>
            <w:tcW w:w="164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营业收入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（亿元）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80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2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419.94 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2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185.20 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2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80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货币金融服务</w:t>
            </w:r>
          </w:p>
        </w:tc>
        <w:tc>
          <w:tcPr>
            <w:tcW w:w="16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97.64 </w:t>
            </w:r>
          </w:p>
        </w:tc>
        <w:tc>
          <w:tcPr>
            <w:tcW w:w="16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22.96 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80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资本市场服务</w:t>
            </w:r>
          </w:p>
        </w:tc>
        <w:tc>
          <w:tcPr>
            <w:tcW w:w="16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225.82 </w:t>
            </w:r>
          </w:p>
        </w:tc>
        <w:tc>
          <w:tcPr>
            <w:tcW w:w="16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71.99 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80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保险业</w:t>
            </w:r>
          </w:p>
        </w:tc>
        <w:tc>
          <w:tcPr>
            <w:tcW w:w="16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6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380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其他金融业</w:t>
            </w:r>
          </w:p>
        </w:tc>
        <w:tc>
          <w:tcPr>
            <w:tcW w:w="164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96.48 </w:t>
            </w:r>
          </w:p>
        </w:tc>
        <w:tc>
          <w:tcPr>
            <w:tcW w:w="164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90.25 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732" w:type="dxa"/>
            <w:gridSpan w:val="4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   注：</w:t>
            </w:r>
            <w:r>
              <w:rPr>
                <w:rFonts w:hint="default" w:ascii="Times New Roman" w:hAnsi="Times New Roman" w:eastAsia="楷体" w:cs="Times New Roman"/>
                <w:color w:val="0C0C0C"/>
                <w:kern w:val="0"/>
                <w:sz w:val="21"/>
                <w:szCs w:val="21"/>
                <w:highlight w:val="none"/>
                <w:lang w:bidi="ar"/>
              </w:rPr>
              <w:t>金融业企业法人单位包括中国人民银行、金融监管总局、中国证监会负责普查的单位和各级经济普查机构负责普查的单位。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C0C0C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>六、房地产业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left"/>
        <w:textAlignment w:val="auto"/>
        <w:rPr>
          <w:rFonts w:hint="default" w:ascii="Times New Roman" w:hAnsi="Times New Roman" w:eastAsia="楷体_GB2312" w:cs="Times New Roman"/>
          <w:i w:val="0"/>
          <w:caps w:val="0"/>
          <w:color w:val="0C0C0C"/>
          <w:spacing w:val="0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>　　</w:t>
      </w:r>
      <w:r>
        <w:rPr>
          <w:rFonts w:hint="default" w:ascii="Times New Roman" w:hAnsi="Times New Roman" w:eastAsia="楷体_GB2312" w:cs="Times New Roman"/>
          <w:b/>
          <w:bCs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>（一）企业法人单位数和从业人员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2023年末，伊犁州直共有房地产业企业法人单位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1119</w:t>
      </w: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个，比2018年末增长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53.1</w:t>
      </w: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%。其中，房地产开发经营企业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412</w:t>
      </w: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个，物业管理企业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409</w:t>
      </w: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个，房地产中介服务企业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192</w:t>
      </w: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个，分别比2018年末增长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26.8</w:t>
      </w: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%、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102.5</w:t>
      </w: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%和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35.2</w:t>
      </w: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2023年末，伊犁州直房地产业企业法人单位从业人员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18491</w:t>
      </w: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人，比2018年末增长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40.1</w:t>
      </w: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%。其中，房地产开发经营企业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4705</w:t>
      </w: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人,比2018年末下降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1.0</w:t>
      </w: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%；物业管理企业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11826</w:t>
      </w: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人，房地产中介服务企业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1277</w:t>
      </w: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人，分别比2018年末增长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66.9</w:t>
      </w: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%和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64.4</w:t>
      </w: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%（详见表4-10）。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1" w:afterLines="10" w:afterAutospacing="0" w:line="320" w:lineRule="exact"/>
        <w:ind w:left="0" w:right="0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表4-1</w:t>
      </w:r>
      <w:r>
        <w:rPr>
          <w:rFonts w:hint="default" w:ascii="Times New Roman" w:hAnsi="Times New Roman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0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按行业中类分组的房地产业企业法人单位数和从业人员</w:t>
      </w:r>
    </w:p>
    <w:tbl>
      <w:tblPr>
        <w:tblStyle w:val="8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22"/>
        <w:gridCol w:w="2830"/>
        <w:gridCol w:w="27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40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1"/>
                <w:szCs w:val="21"/>
                <w:highlight w:val="none"/>
              </w:rPr>
            </w:pPr>
          </w:p>
        </w:tc>
        <w:tc>
          <w:tcPr>
            <w:tcW w:w="1616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企业法人单位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（个）</w:t>
            </w:r>
          </w:p>
        </w:tc>
        <w:tc>
          <w:tcPr>
            <w:tcW w:w="1543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从业人员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05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2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　计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2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C0C0C"/>
                <w:kern w:val="0"/>
                <w:sz w:val="22"/>
                <w:szCs w:val="22"/>
                <w:highlight w:val="none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2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C0C0C"/>
                <w:kern w:val="0"/>
                <w:sz w:val="22"/>
                <w:szCs w:val="22"/>
                <w:highlight w:val="none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05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房地产开发经营</w:t>
            </w:r>
          </w:p>
        </w:tc>
        <w:tc>
          <w:tcPr>
            <w:tcW w:w="26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269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05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物业管理</w:t>
            </w:r>
          </w:p>
        </w:tc>
        <w:tc>
          <w:tcPr>
            <w:tcW w:w="26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409 </w:t>
            </w:r>
          </w:p>
        </w:tc>
        <w:tc>
          <w:tcPr>
            <w:tcW w:w="269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05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房地产中介服务</w:t>
            </w:r>
          </w:p>
        </w:tc>
        <w:tc>
          <w:tcPr>
            <w:tcW w:w="26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192 </w:t>
            </w:r>
          </w:p>
        </w:tc>
        <w:tc>
          <w:tcPr>
            <w:tcW w:w="269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05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房地产租赁经营</w:t>
            </w:r>
          </w:p>
        </w:tc>
        <w:tc>
          <w:tcPr>
            <w:tcW w:w="26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 </w:t>
            </w:r>
          </w:p>
        </w:tc>
        <w:tc>
          <w:tcPr>
            <w:tcW w:w="269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05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其他房地产业</w:t>
            </w:r>
          </w:p>
        </w:tc>
        <w:tc>
          <w:tcPr>
            <w:tcW w:w="2685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695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0" w:firstLineChars="0"/>
        <w:jc w:val="left"/>
        <w:textAlignment w:val="auto"/>
        <w:rPr>
          <w:rFonts w:hint="default" w:ascii="Times New Roman" w:hAnsi="Times New Roman" w:eastAsia="楷体_GB2312" w:cs="Times New Roman"/>
          <w:b/>
          <w:bCs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Times New Roman" w:hAnsi="Times New Roman" w:eastAsia="楷体_GB2312" w:cs="Times New Roman"/>
          <w:b/>
          <w:bCs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>（二）主要经济指标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2023年末，伊犁州直房地产业企业法人单位资产总计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1074.75</w:t>
      </w: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亿元，比2018年末增长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81.3</w:t>
      </w: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%。其中，房地产开发经营企业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848.60</w:t>
      </w: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亿元、物业管理企业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14.91</w:t>
      </w: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亿元、房地产中介服务企业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18.32</w:t>
      </w: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亿元，分别比2018年末增长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54.4</w:t>
      </w: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%、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17.3</w:t>
      </w: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%和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82.7</w:t>
      </w: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%。房地产业企业法人单位负债合计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805.15</w:t>
      </w: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亿元，比2018年末增长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65.9</w:t>
      </w: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2023年，房地产业企业法人单位全年实现营业收入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167.46</w:t>
      </w: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亿元，比2018年增长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184.6</w:t>
      </w: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%（详见表4-11）。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表4-1</w:t>
      </w:r>
      <w:r>
        <w:rPr>
          <w:rFonts w:hint="default" w:ascii="Times New Roman" w:hAnsi="Times New Roman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按行业中类分组的房地产业企业法人单位主要经济指标</w:t>
      </w:r>
    </w:p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07"/>
        <w:gridCol w:w="1641"/>
        <w:gridCol w:w="1641"/>
        <w:gridCol w:w="16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380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　</w:t>
            </w:r>
          </w:p>
        </w:tc>
        <w:tc>
          <w:tcPr>
            <w:tcW w:w="164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资产总计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（亿元）</w:t>
            </w:r>
          </w:p>
        </w:tc>
        <w:tc>
          <w:tcPr>
            <w:tcW w:w="164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负债合计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（亿元）</w:t>
            </w:r>
          </w:p>
        </w:tc>
        <w:tc>
          <w:tcPr>
            <w:tcW w:w="16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营业收入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（亿元）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80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2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1074.75 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2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805.15 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2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167.46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80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房地产开发经营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848.60 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676.82 </w:t>
            </w:r>
          </w:p>
        </w:tc>
        <w:tc>
          <w:tcPr>
            <w:tcW w:w="1643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149.16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80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物业管理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14.91 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9.95 </w:t>
            </w:r>
          </w:p>
        </w:tc>
        <w:tc>
          <w:tcPr>
            <w:tcW w:w="1643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380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房地产中介服务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18.32 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19.16 </w:t>
            </w:r>
          </w:p>
        </w:tc>
        <w:tc>
          <w:tcPr>
            <w:tcW w:w="1643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80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房地产租赁经营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186.23 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95.51 </w:t>
            </w:r>
          </w:p>
        </w:tc>
        <w:tc>
          <w:tcPr>
            <w:tcW w:w="1643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80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其他房地产业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6.69 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1643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1" w:beforeLines="10" w:beforeAutospacing="0" w:after="0" w:afterAutospacing="0" w:line="560" w:lineRule="exact"/>
        <w:ind w:left="0" w:right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C0C0C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>七、租赁和商务服务业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left"/>
        <w:textAlignment w:val="auto"/>
        <w:rPr>
          <w:rFonts w:hint="default" w:ascii="Times New Roman" w:hAnsi="Times New Roman" w:eastAsia="楷体_GB2312" w:cs="Times New Roman"/>
          <w:i w:val="0"/>
          <w:caps w:val="0"/>
          <w:color w:val="0C0C0C"/>
          <w:spacing w:val="0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>　</w:t>
      </w:r>
      <w:r>
        <w:rPr>
          <w:rFonts w:hint="default" w:ascii="Times New Roman" w:hAnsi="Times New Roman" w:eastAsia="楷体_GB2312" w:cs="Times New Roman"/>
          <w:b/>
          <w:bCs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>　（一）企业法人单位数和从业人员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2023年末，伊犁州直共有租赁和商务服务业企业法人单位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4001</w:t>
      </w: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个，从业人员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42668</w:t>
      </w: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人，分别比2018年末增长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53.1</w:t>
      </w: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%和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151.7</w:t>
      </w: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在租赁和商务服务业企业法人单位中，租赁业占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13.2</w:t>
      </w: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%，商务服务业占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86.8</w:t>
      </w: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%。在租赁和商务服务业企业法人单位从业人员中，租赁业占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5.9</w:t>
      </w: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%，商务服务业占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94.1</w:t>
      </w: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%（详见表4-12）。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79" w:beforeLines="30" w:beforeAutospacing="0" w:afterAutospacing="0" w:line="320" w:lineRule="exact"/>
        <w:ind w:left="0" w:right="0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表4-1</w:t>
      </w:r>
      <w:r>
        <w:rPr>
          <w:rFonts w:hint="default" w:ascii="Times New Roman" w:hAnsi="Times New Roman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　按行业大类分组的租赁和商务服务业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20" w:lineRule="exact"/>
        <w:ind w:left="0" w:right="0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 xml:space="preserve">    企业法人单位数和从业人员</w:t>
      </w:r>
    </w:p>
    <w:tbl>
      <w:tblPr>
        <w:tblStyle w:val="8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28"/>
        <w:gridCol w:w="2710"/>
        <w:gridCol w:w="25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2016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1"/>
                <w:szCs w:val="21"/>
                <w:highlight w:val="none"/>
              </w:rPr>
            </w:pPr>
          </w:p>
        </w:tc>
        <w:tc>
          <w:tcPr>
            <w:tcW w:w="1548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企业法人单位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（个）</w:t>
            </w:r>
          </w:p>
        </w:tc>
        <w:tc>
          <w:tcPr>
            <w:tcW w:w="1435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从业人员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16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2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4001 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2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42668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16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租赁业</w:t>
            </w:r>
          </w:p>
        </w:tc>
        <w:tc>
          <w:tcPr>
            <w:tcW w:w="25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527 </w:t>
            </w: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16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商务服务业</w:t>
            </w:r>
          </w:p>
        </w:tc>
        <w:tc>
          <w:tcPr>
            <w:tcW w:w="257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3474 </w:t>
            </w: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40136 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firstLine="643" w:firstLineChars="200"/>
        <w:jc w:val="left"/>
        <w:textAlignment w:val="auto"/>
        <w:rPr>
          <w:rFonts w:hint="default" w:ascii="Times New Roman" w:hAnsi="Times New Roman" w:eastAsia="楷体_GB2312" w:cs="Times New Roman"/>
          <w:b/>
          <w:bCs/>
          <w:i w:val="0"/>
          <w:caps w:val="0"/>
          <w:color w:val="0C0C0C"/>
          <w:spacing w:val="0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>（二）主要经济指标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2023年末，租赁和商务服务业企业法人单位资产总计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2243.81</w:t>
      </w: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亿元，比2018年末增长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128.1</w:t>
      </w: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%。其中，租赁业企业法人单位资产总计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33.3</w:t>
      </w: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亿元，商务服务业企业法人单位资产总计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2210.51</w:t>
      </w: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亿元，分别比2018年末增长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708.3</w:t>
      </w: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%和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125.6</w:t>
      </w: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%。租赁和商务服务业企业法人单位负债合计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1179.39</w:t>
      </w: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亿元，比2018年末增长109.4%。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6" w:firstLineChars="200"/>
        <w:jc w:val="both"/>
        <w:textAlignment w:val="auto"/>
        <w:rPr>
          <w:rFonts w:hint="default" w:ascii="Times New Roman" w:hAnsi="Times New Roman" w:eastAsia="宋体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2023年，租赁和商务服务业企业法人单位全年实现营业收入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u w:val="none"/>
          <w:lang w:val="en-US" w:eastAsia="zh-CN"/>
        </w:rPr>
        <w:t>199.69</w:t>
      </w:r>
      <w:r>
        <w:rPr>
          <w:rFonts w:hint="default" w:ascii="Times New Roman" w:hAnsi="Times New Roman" w:eastAsia="仿宋_GB2312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亿元，比2018年增长45.6%（详见表4-13）。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20" w:beforeAutospacing="0" w:afterAutospacing="0" w:line="320" w:lineRule="exact"/>
        <w:ind w:left="0" w:right="0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表4-</w:t>
      </w:r>
      <w:r>
        <w:rPr>
          <w:rFonts w:hint="default" w:ascii="Times New Roman" w:hAnsi="Times New Roman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13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　按行业大类分组的租赁和商务服务业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 xml:space="preserve">  企业法人单位主要经济指标</w:t>
      </w:r>
    </w:p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07"/>
        <w:gridCol w:w="1642"/>
        <w:gridCol w:w="1642"/>
        <w:gridCol w:w="16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80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　</w:t>
            </w:r>
          </w:p>
        </w:tc>
        <w:tc>
          <w:tcPr>
            <w:tcW w:w="16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资产总计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（亿元）</w:t>
            </w:r>
          </w:p>
        </w:tc>
        <w:tc>
          <w:tcPr>
            <w:tcW w:w="16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负债合计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（亿元）</w:t>
            </w:r>
          </w:p>
        </w:tc>
        <w:tc>
          <w:tcPr>
            <w:tcW w:w="164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营业收入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（亿元）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80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2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2243.81 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2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1179.39 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2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199.69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80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租赁业</w:t>
            </w:r>
          </w:p>
        </w:tc>
        <w:tc>
          <w:tcPr>
            <w:tcW w:w="16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33.30 </w:t>
            </w:r>
          </w:p>
        </w:tc>
        <w:tc>
          <w:tcPr>
            <w:tcW w:w="16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21.70 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80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  <w:highlight w:val="none"/>
                <w:lang w:val="en-US" w:eastAsia="zh-CN" w:bidi="ar"/>
              </w:rPr>
              <w:t>商务服务业</w:t>
            </w:r>
          </w:p>
        </w:tc>
        <w:tc>
          <w:tcPr>
            <w:tcW w:w="164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2210.51 </w:t>
            </w:r>
          </w:p>
        </w:tc>
        <w:tc>
          <w:tcPr>
            <w:tcW w:w="164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1157.69 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30"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C0C0C"/>
                <w:kern w:val="2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187.82 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 w:val="0"/>
          <w:i w:val="0"/>
          <w:caps w:val="0"/>
          <w:color w:val="0C0C0C"/>
          <w:spacing w:val="0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b/>
          <w:bCs w:val="0"/>
          <w:i w:val="0"/>
          <w:caps w:val="0"/>
          <w:color w:val="0C0C0C"/>
          <w:spacing w:val="0"/>
          <w:kern w:val="0"/>
          <w:sz w:val="28"/>
          <w:szCs w:val="28"/>
          <w:highlight w:val="none"/>
          <w:lang w:val="en-US" w:eastAsia="zh-CN" w:bidi="ar"/>
        </w:rPr>
        <w:t>注释：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C0C0C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C0C0C"/>
          <w:spacing w:val="0"/>
          <w:kern w:val="0"/>
          <w:sz w:val="28"/>
          <w:szCs w:val="28"/>
          <w:highlight w:val="none"/>
          <w:lang w:val="en-US" w:eastAsia="zh-CN" w:bidi="ar"/>
        </w:rPr>
        <w:t>[1]表中的合计数和部分计算数据因小数取舍而产生的误差，均未作机械调整。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C0C0C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C0C0C"/>
          <w:spacing w:val="0"/>
          <w:kern w:val="0"/>
          <w:sz w:val="28"/>
          <w:szCs w:val="28"/>
          <w:highlight w:val="none"/>
          <w:lang w:val="en-US" w:eastAsia="zh-CN" w:bidi="ar"/>
        </w:rPr>
        <w:t>[2]表中符号“—”表示没有数据或数据过小。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C0C0C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C0C0C"/>
          <w:spacing w:val="0"/>
          <w:kern w:val="0"/>
          <w:sz w:val="28"/>
          <w:szCs w:val="28"/>
          <w:highlight w:val="none"/>
          <w:lang w:val="en-US" w:eastAsia="zh-CN" w:bidi="ar"/>
        </w:rPr>
        <w:t>[3]不含兵团数据。</w:t>
      </w:r>
    </w:p>
    <w:p/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E0AEC4"/>
    <w:multiLevelType w:val="singleLevel"/>
    <w:tmpl w:val="B0E0AEC4"/>
    <w:lvl w:ilvl="0" w:tentative="0">
      <w:start w:val="1"/>
      <w:numFmt w:val="decimal"/>
      <w:pStyle w:val="3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00719"/>
    <w:rsid w:val="7B80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99"/>
    <w:rPr>
      <w:rFonts w:ascii="宋体" w:hAnsi="Courier New"/>
      <w:sz w:val="21"/>
      <w:szCs w:val="21"/>
    </w:rPr>
  </w:style>
  <w:style w:type="paragraph" w:styleId="3">
    <w:name w:val="List Number 5"/>
    <w:basedOn w:val="1"/>
    <w:next w:val="4"/>
    <w:uiPriority w:val="0"/>
    <w:pPr>
      <w:numPr>
        <w:ilvl w:val="0"/>
        <w:numId w:val="1"/>
      </w:numPr>
    </w:pPr>
  </w:style>
  <w:style w:type="paragraph" w:styleId="5">
    <w:name w:val="Normal Indent"/>
    <w:basedOn w:val="1"/>
    <w:next w:val="1"/>
    <w:qFormat/>
    <w:uiPriority w:val="0"/>
  </w:style>
  <w:style w:type="paragraph" w:styleId="6">
    <w:name w:val="Body Text Indent"/>
    <w:basedOn w:val="1"/>
    <w:next w:val="1"/>
    <w:qFormat/>
    <w:uiPriority w:val="99"/>
    <w:pPr>
      <w:adjustRightInd w:val="0"/>
      <w:spacing w:line="360" w:lineRule="atLeast"/>
      <w:ind w:firstLine="600"/>
      <w:textAlignment w:val="baseline"/>
    </w:pPr>
    <w:rPr>
      <w:kern w:val="0"/>
      <w:sz w:val="30"/>
      <w:szCs w:val="20"/>
    </w:rPr>
  </w:style>
  <w:style w:type="paragraph" w:styleId="7">
    <w:name w:val="Body Text First Indent 2"/>
    <w:basedOn w:val="6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2025-06-25T03:40:00Z</dcterms:created>
  <dc:creator>Administrator</dc:creator>
  <cp:lastModifiedBy>Administrator</cp:lastModifiedBy>
  <dcterms:modified xsi:type="dcterms:W3CDTF">2025-06-25T03:41:31Z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7215511BEB4C4AFE981F293114536E36</vt:lpwstr>
  </property>
</Properties>
</file>