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CA9536">
      <w:pPr>
        <w:spacing w:before="49" w:line="224" w:lineRule="auto"/>
        <w:rPr>
          <w:rFonts w:hint="default" w:ascii="黑体" w:hAnsi="黑体" w:eastAsia="黑体" w:cs="黑体"/>
          <w:sz w:val="28"/>
          <w:szCs w:val="28"/>
          <w:lang w:val="en-US" w:eastAsia="zh-CN"/>
        </w:rPr>
      </w:pPr>
      <w:r>
        <w:rPr>
          <w:rFonts w:ascii="黑体" w:hAnsi="黑体" w:eastAsia="黑体" w:cs="黑体"/>
          <w:spacing w:val="-8"/>
          <w:sz w:val="28"/>
          <w:szCs w:val="28"/>
        </w:rPr>
        <w:t>附</w:t>
      </w:r>
      <w:r>
        <w:rPr>
          <w:rFonts w:hint="eastAsia" w:ascii="黑体" w:hAnsi="黑体" w:eastAsia="黑体" w:cs="黑体"/>
          <w:spacing w:val="-8"/>
          <w:sz w:val="28"/>
          <w:szCs w:val="28"/>
          <w:lang w:eastAsia="zh-CN"/>
        </w:rPr>
        <w:t>表</w:t>
      </w:r>
      <w:r>
        <w:rPr>
          <w:rFonts w:hint="eastAsia" w:ascii="黑体" w:hAnsi="黑体" w:eastAsia="黑体" w:cs="黑体"/>
          <w:spacing w:val="-8"/>
          <w:sz w:val="28"/>
          <w:szCs w:val="28"/>
          <w:lang w:val="en-US" w:eastAsia="zh-CN"/>
        </w:rPr>
        <w:t xml:space="preserve"> 3-1</w:t>
      </w:r>
    </w:p>
    <w:p w14:paraId="394B489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ascii="黑体" w:hAnsi="黑体" w:eastAsia="黑体" w:cs="黑体"/>
          <w:sz w:val="28"/>
          <w:szCs w:val="28"/>
        </w:rPr>
      </w:pPr>
      <w:r>
        <w:rPr>
          <w:rFonts w:hint="eastAsia" w:ascii="黑体" w:hAnsi="黑体" w:eastAsia="黑体" w:cs="黑体"/>
          <w:spacing w:val="-1"/>
          <w:sz w:val="28"/>
          <w:szCs w:val="28"/>
          <w:lang w:val="en-US" w:eastAsia="zh-CN"/>
        </w:rPr>
        <w:t>伊犁州直农田建设项目参建单位信用评价明细表</w:t>
      </w:r>
      <w:r>
        <w:rPr>
          <w:rFonts w:ascii="黑体" w:hAnsi="黑体" w:eastAsia="黑体" w:cs="黑体"/>
          <w:spacing w:val="-1"/>
          <w:sz w:val="28"/>
          <w:szCs w:val="28"/>
        </w:rPr>
        <w:t>（</w:t>
      </w:r>
      <w:r>
        <w:rPr>
          <w:rFonts w:hint="eastAsia" w:ascii="黑体" w:hAnsi="黑体" w:eastAsia="黑体" w:cs="黑体"/>
          <w:spacing w:val="-1"/>
          <w:sz w:val="28"/>
          <w:szCs w:val="28"/>
          <w:lang w:eastAsia="zh-CN"/>
        </w:rPr>
        <w:t>勘察设计</w:t>
      </w:r>
      <w:r>
        <w:rPr>
          <w:rFonts w:ascii="黑体" w:hAnsi="黑体" w:eastAsia="黑体" w:cs="黑体"/>
          <w:spacing w:val="-1"/>
          <w:sz w:val="28"/>
          <w:szCs w:val="28"/>
        </w:rPr>
        <w:t>单位）</w:t>
      </w:r>
    </w:p>
    <w:p w14:paraId="11268744">
      <w:pPr>
        <w:spacing w:line="114" w:lineRule="exact"/>
      </w:pPr>
    </w:p>
    <w:tbl>
      <w:tblPr>
        <w:tblStyle w:val="7"/>
        <w:tblW w:w="102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1"/>
        <w:gridCol w:w="1294"/>
        <w:gridCol w:w="1547"/>
        <w:gridCol w:w="5229"/>
        <w:gridCol w:w="956"/>
      </w:tblGrid>
      <w:tr w14:paraId="1F3A0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31" w:type="dxa"/>
            <w:tcBorders>
              <w:bottom w:val="single" w:color="auto" w:sz="4" w:space="0"/>
            </w:tcBorders>
            <w:vAlign w:val="top"/>
          </w:tcPr>
          <w:p w14:paraId="35D51BC6">
            <w:pPr>
              <w:spacing w:before="106" w:line="221" w:lineRule="auto"/>
              <w:ind w:left="150"/>
              <w:rPr>
                <w:rFonts w:ascii="黑体" w:hAnsi="黑体" w:eastAsia="黑体" w:cs="黑体"/>
                <w:sz w:val="24"/>
                <w:szCs w:val="24"/>
              </w:rPr>
            </w:pPr>
            <w:r>
              <w:rPr>
                <w:rFonts w:ascii="黑体" w:hAnsi="黑体" w:eastAsia="黑体" w:cs="黑体"/>
                <w:spacing w:val="-4"/>
                <w:sz w:val="24"/>
                <w:szCs w:val="24"/>
              </w:rPr>
              <w:t>一级指标</w:t>
            </w:r>
          </w:p>
        </w:tc>
        <w:tc>
          <w:tcPr>
            <w:tcW w:w="1294" w:type="dxa"/>
            <w:tcBorders>
              <w:bottom w:val="single" w:color="auto" w:sz="4" w:space="0"/>
            </w:tcBorders>
            <w:vAlign w:val="top"/>
          </w:tcPr>
          <w:p w14:paraId="235095B4">
            <w:pPr>
              <w:spacing w:before="106" w:line="221" w:lineRule="auto"/>
              <w:ind w:left="179"/>
              <w:rPr>
                <w:rFonts w:ascii="黑体" w:hAnsi="黑体" w:eastAsia="黑体" w:cs="黑体"/>
                <w:sz w:val="24"/>
                <w:szCs w:val="24"/>
              </w:rPr>
            </w:pPr>
            <w:r>
              <w:rPr>
                <w:rFonts w:ascii="黑体" w:hAnsi="黑体" w:eastAsia="黑体" w:cs="黑体"/>
                <w:spacing w:val="-4"/>
                <w:sz w:val="24"/>
                <w:szCs w:val="24"/>
              </w:rPr>
              <w:t>二级指标</w:t>
            </w:r>
          </w:p>
        </w:tc>
        <w:tc>
          <w:tcPr>
            <w:tcW w:w="1547" w:type="dxa"/>
            <w:tcBorders>
              <w:bottom w:val="single" w:color="auto" w:sz="4" w:space="0"/>
            </w:tcBorders>
            <w:vAlign w:val="top"/>
          </w:tcPr>
          <w:p w14:paraId="1C6712AB">
            <w:pPr>
              <w:spacing w:before="106" w:line="221" w:lineRule="auto"/>
              <w:jc w:val="center"/>
              <w:rPr>
                <w:rFonts w:ascii="黑体" w:hAnsi="黑体" w:eastAsia="黑体" w:cs="黑体"/>
                <w:sz w:val="24"/>
                <w:szCs w:val="24"/>
              </w:rPr>
            </w:pPr>
            <w:r>
              <w:rPr>
                <w:rFonts w:ascii="黑体" w:hAnsi="黑体" w:eastAsia="黑体" w:cs="黑体"/>
                <w:spacing w:val="-4"/>
                <w:sz w:val="24"/>
                <w:szCs w:val="24"/>
              </w:rPr>
              <w:t>三级指标</w:t>
            </w:r>
          </w:p>
        </w:tc>
        <w:tc>
          <w:tcPr>
            <w:tcW w:w="5229" w:type="dxa"/>
            <w:tcBorders>
              <w:bottom w:val="single" w:color="auto" w:sz="4" w:space="0"/>
            </w:tcBorders>
            <w:vAlign w:val="top"/>
          </w:tcPr>
          <w:p w14:paraId="0E934E90">
            <w:pPr>
              <w:spacing w:before="106" w:line="222" w:lineRule="auto"/>
              <w:ind w:left="1800"/>
              <w:rPr>
                <w:rFonts w:ascii="黑体" w:hAnsi="黑体" w:eastAsia="黑体" w:cs="黑体"/>
                <w:sz w:val="24"/>
                <w:szCs w:val="24"/>
              </w:rPr>
            </w:pPr>
            <w:r>
              <w:rPr>
                <w:rFonts w:ascii="黑体" w:hAnsi="黑体" w:eastAsia="黑体" w:cs="黑体"/>
                <w:spacing w:val="-3"/>
                <w:sz w:val="24"/>
                <w:szCs w:val="24"/>
              </w:rPr>
              <w:t>评价标准</w:t>
            </w:r>
          </w:p>
        </w:tc>
        <w:tc>
          <w:tcPr>
            <w:tcW w:w="956" w:type="dxa"/>
            <w:vAlign w:val="top"/>
          </w:tcPr>
          <w:p w14:paraId="5E9C537D">
            <w:pPr>
              <w:spacing w:before="107" w:line="222" w:lineRule="auto"/>
              <w:ind w:left="248"/>
              <w:rPr>
                <w:rFonts w:ascii="黑体" w:hAnsi="黑体" w:eastAsia="黑体" w:cs="黑体"/>
                <w:sz w:val="24"/>
                <w:szCs w:val="24"/>
              </w:rPr>
            </w:pPr>
            <w:r>
              <w:rPr>
                <w:rFonts w:ascii="黑体" w:hAnsi="黑体" w:eastAsia="黑体" w:cs="黑体"/>
                <w:spacing w:val="-6"/>
                <w:sz w:val="24"/>
                <w:szCs w:val="24"/>
              </w:rPr>
              <w:t>得分</w:t>
            </w:r>
          </w:p>
        </w:tc>
      </w:tr>
      <w:tr w14:paraId="65C621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1231" w:type="dxa"/>
            <w:vMerge w:val="restart"/>
            <w:tcBorders>
              <w:top w:val="single" w:color="auto" w:sz="4" w:space="0"/>
              <w:left w:val="single" w:color="auto" w:sz="4" w:space="0"/>
              <w:bottom w:val="single" w:color="auto" w:sz="4" w:space="0"/>
              <w:right w:val="single" w:color="auto" w:sz="4" w:space="0"/>
            </w:tcBorders>
            <w:vAlign w:val="top"/>
          </w:tcPr>
          <w:p w14:paraId="46616FB0">
            <w:pPr>
              <w:spacing w:line="243" w:lineRule="auto"/>
              <w:rPr>
                <w:rFonts w:ascii="Arial"/>
                <w:sz w:val="21"/>
              </w:rPr>
            </w:pPr>
          </w:p>
          <w:p w14:paraId="17CEF340">
            <w:pPr>
              <w:spacing w:line="243" w:lineRule="auto"/>
              <w:rPr>
                <w:rFonts w:ascii="Arial"/>
                <w:sz w:val="21"/>
              </w:rPr>
            </w:pPr>
          </w:p>
          <w:p w14:paraId="49FA37C3">
            <w:pPr>
              <w:spacing w:line="243" w:lineRule="auto"/>
              <w:rPr>
                <w:rFonts w:ascii="Arial"/>
                <w:sz w:val="21"/>
              </w:rPr>
            </w:pPr>
          </w:p>
          <w:p w14:paraId="6A32B68F">
            <w:pPr>
              <w:spacing w:line="243" w:lineRule="auto"/>
              <w:rPr>
                <w:rFonts w:ascii="Arial"/>
                <w:sz w:val="21"/>
              </w:rPr>
            </w:pPr>
          </w:p>
          <w:p w14:paraId="7E0C99E7">
            <w:pPr>
              <w:spacing w:line="243" w:lineRule="auto"/>
              <w:rPr>
                <w:rFonts w:ascii="Arial"/>
                <w:sz w:val="21"/>
              </w:rPr>
            </w:pPr>
          </w:p>
          <w:p w14:paraId="7085D30C">
            <w:pPr>
              <w:spacing w:line="243" w:lineRule="auto"/>
              <w:rPr>
                <w:rFonts w:ascii="Arial"/>
                <w:sz w:val="21"/>
              </w:rPr>
            </w:pPr>
          </w:p>
          <w:p w14:paraId="63A36F40">
            <w:pPr>
              <w:spacing w:line="243" w:lineRule="auto"/>
              <w:rPr>
                <w:rFonts w:ascii="Arial"/>
                <w:sz w:val="21"/>
              </w:rPr>
            </w:pPr>
          </w:p>
          <w:p w14:paraId="329AF0FF">
            <w:pPr>
              <w:spacing w:line="243" w:lineRule="auto"/>
              <w:rPr>
                <w:rFonts w:ascii="Arial"/>
                <w:sz w:val="21"/>
              </w:rPr>
            </w:pPr>
          </w:p>
          <w:p w14:paraId="24C6CF9C">
            <w:pPr>
              <w:spacing w:line="243" w:lineRule="auto"/>
              <w:rPr>
                <w:rFonts w:ascii="Arial"/>
                <w:sz w:val="21"/>
              </w:rPr>
            </w:pPr>
          </w:p>
          <w:p w14:paraId="49476EC5">
            <w:pPr>
              <w:spacing w:line="243" w:lineRule="auto"/>
              <w:rPr>
                <w:rFonts w:ascii="Arial"/>
                <w:sz w:val="21"/>
              </w:rPr>
            </w:pPr>
          </w:p>
          <w:p w14:paraId="5FEE78AD">
            <w:pPr>
              <w:spacing w:line="243" w:lineRule="auto"/>
              <w:rPr>
                <w:rFonts w:ascii="Arial"/>
                <w:sz w:val="21"/>
              </w:rPr>
            </w:pPr>
          </w:p>
          <w:p w14:paraId="0595D239">
            <w:pPr>
              <w:spacing w:line="243" w:lineRule="auto"/>
              <w:rPr>
                <w:rFonts w:ascii="Arial"/>
                <w:sz w:val="21"/>
              </w:rPr>
            </w:pPr>
          </w:p>
          <w:p w14:paraId="7310B213">
            <w:pPr>
              <w:spacing w:line="243" w:lineRule="auto"/>
              <w:rPr>
                <w:rFonts w:ascii="Arial"/>
                <w:sz w:val="21"/>
              </w:rPr>
            </w:pPr>
          </w:p>
          <w:p w14:paraId="2E35AC29">
            <w:pPr>
              <w:spacing w:line="243" w:lineRule="auto"/>
              <w:rPr>
                <w:rFonts w:ascii="Arial"/>
                <w:sz w:val="21"/>
              </w:rPr>
            </w:pPr>
          </w:p>
          <w:p w14:paraId="582830BB">
            <w:pPr>
              <w:spacing w:line="243" w:lineRule="auto"/>
              <w:rPr>
                <w:rFonts w:ascii="Arial"/>
                <w:sz w:val="21"/>
              </w:rPr>
            </w:pPr>
          </w:p>
          <w:p w14:paraId="38CE14CF">
            <w:pPr>
              <w:spacing w:line="243" w:lineRule="auto"/>
              <w:rPr>
                <w:rFonts w:ascii="Arial"/>
                <w:sz w:val="21"/>
              </w:rPr>
            </w:pPr>
          </w:p>
          <w:p w14:paraId="14635724">
            <w:pPr>
              <w:spacing w:line="243" w:lineRule="auto"/>
              <w:rPr>
                <w:rFonts w:ascii="Arial"/>
                <w:sz w:val="21"/>
              </w:rPr>
            </w:pPr>
          </w:p>
          <w:p w14:paraId="795832CC">
            <w:pPr>
              <w:spacing w:line="243" w:lineRule="auto"/>
              <w:rPr>
                <w:rFonts w:ascii="Arial"/>
                <w:sz w:val="21"/>
              </w:rPr>
            </w:pPr>
          </w:p>
          <w:p w14:paraId="060A94FD">
            <w:pPr>
              <w:spacing w:line="244" w:lineRule="auto"/>
              <w:rPr>
                <w:rFonts w:ascii="Arial"/>
                <w:sz w:val="21"/>
              </w:rPr>
            </w:pPr>
          </w:p>
          <w:p w14:paraId="40FD9913">
            <w:pPr>
              <w:spacing w:line="244" w:lineRule="auto"/>
              <w:rPr>
                <w:rFonts w:ascii="Arial"/>
                <w:sz w:val="21"/>
              </w:rPr>
            </w:pPr>
          </w:p>
          <w:p w14:paraId="547466AB">
            <w:pPr>
              <w:spacing w:line="244" w:lineRule="auto"/>
              <w:rPr>
                <w:rFonts w:ascii="Arial"/>
                <w:sz w:val="21"/>
              </w:rPr>
            </w:pPr>
          </w:p>
          <w:p w14:paraId="5B301128">
            <w:pPr>
              <w:spacing w:line="244" w:lineRule="auto"/>
              <w:rPr>
                <w:rFonts w:ascii="Arial"/>
                <w:sz w:val="21"/>
              </w:rPr>
            </w:pPr>
          </w:p>
          <w:p w14:paraId="2952077F">
            <w:pPr>
              <w:pStyle w:val="8"/>
              <w:spacing w:before="78" w:line="224" w:lineRule="auto"/>
              <w:ind w:left="156"/>
            </w:pPr>
            <w:r>
              <w:rPr>
                <w:spacing w:val="-5"/>
              </w:rPr>
              <w:t>综合素质</w:t>
            </w:r>
          </w:p>
          <w:p w14:paraId="167DD531">
            <w:pPr>
              <w:pStyle w:val="8"/>
              <w:spacing w:before="4" w:line="224" w:lineRule="auto"/>
              <w:ind w:left="127"/>
            </w:pPr>
            <w:r>
              <w:rPr>
                <w:spacing w:val="-8"/>
              </w:rPr>
              <w:t>（</w:t>
            </w:r>
            <w:r>
              <w:rPr>
                <w:rFonts w:hint="eastAsia"/>
                <w:spacing w:val="-8"/>
                <w:lang w:val="en-US" w:eastAsia="zh-CN"/>
              </w:rPr>
              <w:t>100</w:t>
            </w:r>
            <w:r>
              <w:rPr>
                <w:spacing w:val="-8"/>
              </w:rPr>
              <w:t>分）</w:t>
            </w: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3FBD9161">
            <w:pPr>
              <w:jc w:val="center"/>
              <w:rPr>
                <w:rFonts w:hint="eastAsia" w:ascii="仿宋" w:hAnsi="仿宋" w:eastAsia="仿宋" w:cs="仿宋"/>
                <w:sz w:val="24"/>
                <w:szCs w:val="24"/>
                <w:lang w:val="en-US" w:eastAsia="zh-CN"/>
              </w:rPr>
            </w:pPr>
          </w:p>
          <w:p w14:paraId="0E26B95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勘察设计</w:t>
            </w:r>
          </w:p>
          <w:p w14:paraId="05C0A6A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资格</w:t>
            </w:r>
          </w:p>
          <w:p w14:paraId="09A67208">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w:t>
            </w:r>
          </w:p>
          <w:p w14:paraId="79F4E338">
            <w:pPr>
              <w:jc w:val="center"/>
              <w:rPr>
                <w:rFonts w:hint="eastAsia" w:ascii="仿宋" w:hAnsi="仿宋" w:eastAsia="仿宋" w:cs="仿宋"/>
                <w:sz w:val="24"/>
                <w:szCs w:val="24"/>
              </w:rPr>
            </w:pPr>
            <w:r>
              <w:rPr>
                <w:rFonts w:hint="eastAsia" w:ascii="仿宋" w:hAnsi="仿宋" w:eastAsia="仿宋" w:cs="仿宋"/>
                <w:sz w:val="24"/>
                <w:szCs w:val="24"/>
                <w:lang w:val="en-US" w:eastAsia="zh-CN"/>
              </w:rPr>
              <w:t>（10分）</w:t>
            </w:r>
          </w:p>
        </w:tc>
        <w:tc>
          <w:tcPr>
            <w:tcW w:w="1547" w:type="dxa"/>
            <w:vMerge w:val="restart"/>
            <w:tcBorders>
              <w:top w:val="single" w:color="auto" w:sz="4" w:space="0"/>
              <w:left w:val="single" w:color="auto" w:sz="4" w:space="0"/>
              <w:bottom w:val="single" w:color="auto" w:sz="4" w:space="0"/>
              <w:right w:val="single" w:color="auto" w:sz="4" w:space="0"/>
            </w:tcBorders>
            <w:vAlign w:val="center"/>
          </w:tcPr>
          <w:p w14:paraId="69F0B321">
            <w:pPr>
              <w:jc w:val="center"/>
              <w:rPr>
                <w:rFonts w:hint="eastAsia" w:ascii="仿宋" w:hAnsi="仿宋" w:eastAsia="仿宋" w:cs="仿宋"/>
                <w:sz w:val="24"/>
                <w:szCs w:val="24"/>
              </w:rPr>
            </w:pPr>
            <w:r>
              <w:rPr>
                <w:rFonts w:hint="eastAsia" w:ascii="仿宋" w:hAnsi="仿宋" w:eastAsia="仿宋" w:cs="仿宋"/>
                <w:sz w:val="24"/>
                <w:szCs w:val="24"/>
                <w:lang w:val="en-US" w:eastAsia="zh-CN"/>
              </w:rPr>
              <w:t>勘察设计资质</w:t>
            </w:r>
            <w:r>
              <w:rPr>
                <w:rFonts w:hint="eastAsia" w:ascii="仿宋" w:hAnsi="仿宋" w:eastAsia="仿宋" w:cs="仿宋"/>
                <w:sz w:val="24"/>
                <w:szCs w:val="24"/>
              </w:rPr>
              <w:t>等级</w:t>
            </w:r>
          </w:p>
          <w:p w14:paraId="081B18BE">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1-1</w:t>
            </w:r>
            <w:r>
              <w:rPr>
                <w:rFonts w:hint="eastAsia" w:ascii="仿宋" w:hAnsi="仿宋" w:eastAsia="仿宋" w:cs="仿宋"/>
                <w:sz w:val="24"/>
                <w:szCs w:val="24"/>
                <w:lang w:eastAsia="zh-CN"/>
              </w:rPr>
              <w:t>)</w:t>
            </w:r>
          </w:p>
          <w:p w14:paraId="62B5A1F6">
            <w:pPr>
              <w:jc w:val="center"/>
              <w:rPr>
                <w:rFonts w:hint="eastAsia"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229" w:type="dxa"/>
            <w:tcBorders>
              <w:top w:val="single" w:color="auto" w:sz="4" w:space="0"/>
              <w:left w:val="single" w:color="auto" w:sz="4" w:space="0"/>
              <w:bottom w:val="single" w:color="auto" w:sz="4" w:space="0"/>
              <w:right w:val="single" w:color="auto" w:sz="4" w:space="0"/>
            </w:tcBorders>
            <w:vAlign w:val="top"/>
          </w:tcPr>
          <w:p w14:paraId="66205EA5">
            <w:pPr>
              <w:pStyle w:val="8"/>
              <w:spacing w:before="105" w:line="222" w:lineRule="auto"/>
              <w:ind w:left="115"/>
              <w:rPr>
                <w:rFonts w:hint="eastAsia"/>
                <w:spacing w:val="-2"/>
                <w:lang w:val="en-US" w:eastAsia="zh-CN"/>
              </w:rPr>
            </w:pPr>
            <w:r>
              <w:rPr>
                <w:rFonts w:hint="eastAsia"/>
                <w:spacing w:val="-2"/>
                <w:lang w:val="en-US" w:eastAsia="zh-CN"/>
              </w:rPr>
              <w:t>建设工程勘察、设计单位是否在其资质等级许可的范围内承揽建设工程勘察、设计业务。</w:t>
            </w:r>
          </w:p>
          <w:p w14:paraId="6F23D032">
            <w:pPr>
              <w:pStyle w:val="8"/>
              <w:spacing w:before="105" w:line="222" w:lineRule="auto"/>
              <w:ind w:left="115"/>
              <w:rPr>
                <w:rFonts w:hint="default"/>
                <w:spacing w:val="-2"/>
                <w:lang w:val="en-US" w:eastAsia="zh-CN"/>
              </w:rPr>
            </w:pPr>
            <w:r>
              <w:rPr>
                <w:rFonts w:hint="eastAsia"/>
                <w:spacing w:val="-2"/>
                <w:lang w:val="en-US" w:eastAsia="zh-CN"/>
              </w:rPr>
              <w:t>□是 2 分； □否 0 分</w:t>
            </w:r>
          </w:p>
        </w:tc>
        <w:tc>
          <w:tcPr>
            <w:tcW w:w="956" w:type="dxa"/>
            <w:tcBorders>
              <w:left w:val="single" w:color="auto" w:sz="4" w:space="0"/>
            </w:tcBorders>
            <w:vAlign w:val="center"/>
          </w:tcPr>
          <w:p w14:paraId="02C28AE3">
            <w:pPr>
              <w:jc w:val="center"/>
              <w:rPr>
                <w:rFonts w:hint="eastAsia" w:ascii="仿宋" w:hAnsi="仿宋" w:eastAsia="仿宋" w:cs="仿宋"/>
                <w:sz w:val="24"/>
                <w:szCs w:val="24"/>
                <w:lang w:eastAsia="zh-CN"/>
              </w:rPr>
            </w:pPr>
          </w:p>
        </w:tc>
      </w:tr>
      <w:tr w14:paraId="599178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231" w:type="dxa"/>
            <w:vMerge w:val="continue"/>
            <w:tcBorders>
              <w:top w:val="single" w:color="auto" w:sz="4" w:space="0"/>
              <w:left w:val="single" w:color="auto" w:sz="4" w:space="0"/>
              <w:bottom w:val="single" w:color="auto" w:sz="4" w:space="0"/>
              <w:right w:val="single" w:color="auto" w:sz="4" w:space="0"/>
            </w:tcBorders>
            <w:vAlign w:val="top"/>
          </w:tcPr>
          <w:p w14:paraId="5623B286">
            <w:pPr>
              <w:rPr>
                <w:rFonts w:ascii="Arial"/>
                <w:sz w:val="21"/>
              </w:rPr>
            </w:pPr>
          </w:p>
        </w:tc>
        <w:tc>
          <w:tcPr>
            <w:tcW w:w="1294" w:type="dxa"/>
            <w:vMerge w:val="continue"/>
            <w:tcBorders>
              <w:top w:val="single" w:color="auto" w:sz="4" w:space="0"/>
              <w:left w:val="single" w:color="auto" w:sz="4" w:space="0"/>
              <w:bottom w:val="single" w:color="auto" w:sz="4" w:space="0"/>
              <w:right w:val="single" w:color="auto" w:sz="4" w:space="0"/>
            </w:tcBorders>
            <w:vAlign w:val="top"/>
          </w:tcPr>
          <w:p w14:paraId="59F2FBAE">
            <w:pPr>
              <w:rPr>
                <w:rFonts w:ascii="Arial"/>
                <w:sz w:val="21"/>
              </w:rPr>
            </w:pPr>
          </w:p>
        </w:tc>
        <w:tc>
          <w:tcPr>
            <w:tcW w:w="1547" w:type="dxa"/>
            <w:vMerge w:val="continue"/>
            <w:tcBorders>
              <w:top w:val="single" w:color="auto" w:sz="4" w:space="0"/>
              <w:left w:val="single" w:color="auto" w:sz="4" w:space="0"/>
              <w:bottom w:val="single" w:color="auto" w:sz="4" w:space="0"/>
              <w:right w:val="single" w:color="auto" w:sz="4" w:space="0"/>
            </w:tcBorders>
            <w:vAlign w:val="center"/>
          </w:tcPr>
          <w:p w14:paraId="139CA5AD">
            <w:pPr>
              <w:jc w:val="center"/>
              <w:rPr>
                <w:rFonts w:hint="eastAsia" w:ascii="仿宋" w:hAnsi="仿宋" w:eastAsia="仿宋" w:cs="仿宋"/>
                <w:sz w:val="24"/>
                <w:szCs w:val="24"/>
              </w:rPr>
            </w:pPr>
          </w:p>
        </w:tc>
        <w:tc>
          <w:tcPr>
            <w:tcW w:w="5229" w:type="dxa"/>
            <w:tcBorders>
              <w:top w:val="single" w:color="auto" w:sz="4" w:space="0"/>
              <w:left w:val="single" w:color="auto" w:sz="4" w:space="0"/>
              <w:bottom w:val="single" w:color="auto" w:sz="4" w:space="0"/>
              <w:right w:val="single" w:color="auto" w:sz="4" w:space="0"/>
            </w:tcBorders>
            <w:vAlign w:val="top"/>
          </w:tcPr>
          <w:p w14:paraId="20CE5A85">
            <w:pPr>
              <w:pStyle w:val="8"/>
              <w:spacing w:before="105" w:line="222" w:lineRule="auto"/>
              <w:ind w:left="115"/>
              <w:rPr>
                <w:rFonts w:hint="eastAsia"/>
                <w:spacing w:val="-2"/>
                <w:lang w:val="en-US" w:eastAsia="zh-CN"/>
              </w:rPr>
            </w:pPr>
            <w:r>
              <w:rPr>
                <w:rFonts w:hint="eastAsia"/>
                <w:spacing w:val="-2"/>
                <w:lang w:val="en-US" w:eastAsia="zh-CN"/>
              </w:rPr>
              <w:t>建设工程勘察、设计单位是否存在</w:t>
            </w:r>
            <w:r>
              <w:rPr>
                <w:rFonts w:hint="default"/>
                <w:spacing w:val="-2"/>
                <w:lang w:val="en-US" w:eastAsia="zh-CN"/>
              </w:rPr>
              <w:t>以其他建设工程勘察、设计单位的名义承揽建设工程勘察、设计业务</w:t>
            </w:r>
            <w:r>
              <w:rPr>
                <w:rFonts w:hint="eastAsia"/>
                <w:spacing w:val="-2"/>
                <w:lang w:val="en-US" w:eastAsia="zh-CN"/>
              </w:rPr>
              <w:t>情况</w:t>
            </w:r>
          </w:p>
          <w:p w14:paraId="209B7EBA">
            <w:pPr>
              <w:pStyle w:val="8"/>
              <w:spacing w:before="105" w:line="222" w:lineRule="auto"/>
              <w:ind w:left="115"/>
              <w:rPr>
                <w:rFonts w:hint="eastAsia"/>
              </w:rPr>
            </w:pPr>
            <w:r>
              <w:rPr>
                <w:rFonts w:hint="eastAsia"/>
                <w:spacing w:val="-2"/>
                <w:lang w:val="en-US" w:eastAsia="zh-CN"/>
              </w:rPr>
              <w:t>□否 2 分； □是 0 分</w:t>
            </w:r>
          </w:p>
        </w:tc>
        <w:tc>
          <w:tcPr>
            <w:tcW w:w="956" w:type="dxa"/>
            <w:tcBorders>
              <w:left w:val="single" w:color="auto" w:sz="4" w:space="0"/>
            </w:tcBorders>
            <w:vAlign w:val="center"/>
          </w:tcPr>
          <w:p w14:paraId="734A3B81">
            <w:pPr>
              <w:jc w:val="center"/>
              <w:rPr>
                <w:rFonts w:hint="eastAsia" w:ascii="仿宋" w:hAnsi="仿宋" w:eastAsia="仿宋" w:cs="仿宋"/>
                <w:sz w:val="24"/>
                <w:szCs w:val="24"/>
                <w:lang w:eastAsia="zh-CN"/>
              </w:rPr>
            </w:pPr>
          </w:p>
        </w:tc>
      </w:tr>
      <w:tr w14:paraId="79A95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31" w:type="dxa"/>
            <w:vMerge w:val="continue"/>
            <w:tcBorders>
              <w:left w:val="single" w:color="auto" w:sz="4" w:space="0"/>
              <w:bottom w:val="single" w:color="auto" w:sz="4" w:space="0"/>
              <w:right w:val="single" w:color="auto" w:sz="4" w:space="0"/>
            </w:tcBorders>
            <w:vAlign w:val="top"/>
          </w:tcPr>
          <w:p w14:paraId="72446CC6">
            <w:pPr>
              <w:pStyle w:val="8"/>
              <w:spacing w:before="105" w:line="222" w:lineRule="auto"/>
              <w:ind w:left="115"/>
            </w:pPr>
          </w:p>
        </w:tc>
        <w:tc>
          <w:tcPr>
            <w:tcW w:w="1294" w:type="dxa"/>
            <w:vMerge w:val="continue"/>
            <w:tcBorders>
              <w:left w:val="single" w:color="auto" w:sz="4" w:space="0"/>
              <w:bottom w:val="single" w:color="auto" w:sz="4" w:space="0"/>
              <w:right w:val="single" w:color="auto" w:sz="4" w:space="0"/>
            </w:tcBorders>
            <w:vAlign w:val="top"/>
          </w:tcPr>
          <w:p w14:paraId="29A279D3">
            <w:pPr>
              <w:pStyle w:val="8"/>
              <w:spacing w:before="105" w:line="222" w:lineRule="auto"/>
              <w:ind w:left="115"/>
            </w:pPr>
          </w:p>
        </w:tc>
        <w:tc>
          <w:tcPr>
            <w:tcW w:w="1547" w:type="dxa"/>
            <w:vMerge w:val="continue"/>
            <w:tcBorders>
              <w:left w:val="single" w:color="auto" w:sz="4" w:space="0"/>
              <w:bottom w:val="single" w:color="auto" w:sz="4" w:space="0"/>
              <w:right w:val="single" w:color="auto" w:sz="4" w:space="0"/>
            </w:tcBorders>
            <w:vAlign w:val="center"/>
          </w:tcPr>
          <w:p w14:paraId="3C3AB542">
            <w:pPr>
              <w:pStyle w:val="8"/>
              <w:spacing w:before="105" w:line="222" w:lineRule="auto"/>
              <w:ind w:left="115"/>
            </w:pPr>
          </w:p>
        </w:tc>
        <w:tc>
          <w:tcPr>
            <w:tcW w:w="5229" w:type="dxa"/>
            <w:tcBorders>
              <w:top w:val="single" w:color="auto" w:sz="4" w:space="0"/>
              <w:left w:val="single" w:color="auto" w:sz="4" w:space="0"/>
              <w:bottom w:val="single" w:color="auto" w:sz="4" w:space="0"/>
              <w:right w:val="single" w:color="auto" w:sz="4" w:space="0"/>
            </w:tcBorders>
            <w:vAlign w:val="top"/>
          </w:tcPr>
          <w:p w14:paraId="0DF6A4E8">
            <w:pPr>
              <w:pStyle w:val="8"/>
              <w:spacing w:before="105" w:line="222" w:lineRule="auto"/>
              <w:ind w:left="115"/>
              <w:rPr>
                <w:rFonts w:hint="eastAsia"/>
                <w:spacing w:val="-2"/>
                <w:lang w:val="en-US" w:eastAsia="zh-CN"/>
              </w:rPr>
            </w:pPr>
            <w:r>
              <w:rPr>
                <w:rFonts w:hint="eastAsia"/>
                <w:spacing w:val="-2"/>
                <w:lang w:val="en-US" w:eastAsia="zh-CN"/>
              </w:rPr>
              <w:t>建设工程勘察、设计单位是否存在其他单位或者个人以本单位的名义承揽高标准建设工程勘察、设计业务</w:t>
            </w:r>
          </w:p>
          <w:p w14:paraId="03D23F76">
            <w:pPr>
              <w:pStyle w:val="8"/>
              <w:spacing w:before="105" w:line="222" w:lineRule="auto"/>
              <w:ind w:left="115"/>
              <w:rPr>
                <w:rFonts w:hint="eastAsia"/>
                <w:spacing w:val="-2"/>
                <w:lang w:val="en-US" w:eastAsia="zh-CN"/>
              </w:rPr>
            </w:pPr>
            <w:r>
              <w:rPr>
                <w:rFonts w:hint="eastAsia"/>
                <w:spacing w:val="-2"/>
                <w:lang w:val="en-US" w:eastAsia="zh-CN"/>
              </w:rPr>
              <w:t>□否 2 分； □是 0 分</w:t>
            </w:r>
          </w:p>
        </w:tc>
        <w:tc>
          <w:tcPr>
            <w:tcW w:w="956" w:type="dxa"/>
            <w:tcBorders>
              <w:left w:val="single" w:color="auto" w:sz="4" w:space="0"/>
            </w:tcBorders>
            <w:vAlign w:val="center"/>
          </w:tcPr>
          <w:p w14:paraId="5590C4B7">
            <w:pPr>
              <w:pStyle w:val="8"/>
              <w:spacing w:before="105" w:line="222" w:lineRule="auto"/>
              <w:jc w:val="center"/>
              <w:rPr>
                <w:rFonts w:hint="default"/>
                <w:spacing w:val="-2"/>
                <w:lang w:val="en-US" w:eastAsia="zh-CN"/>
              </w:rPr>
            </w:pPr>
          </w:p>
        </w:tc>
      </w:tr>
      <w:tr w14:paraId="3EC5A4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231" w:type="dxa"/>
            <w:vMerge w:val="continue"/>
            <w:tcBorders>
              <w:top w:val="single" w:color="auto" w:sz="4" w:space="0"/>
              <w:left w:val="single" w:color="auto" w:sz="4" w:space="0"/>
              <w:bottom w:val="single" w:color="auto" w:sz="4" w:space="0"/>
              <w:right w:val="single" w:color="auto" w:sz="4" w:space="0"/>
            </w:tcBorders>
            <w:vAlign w:val="top"/>
          </w:tcPr>
          <w:p w14:paraId="31EE8ED2">
            <w:pPr>
              <w:rPr>
                <w:rFonts w:ascii="Arial"/>
                <w:sz w:val="21"/>
              </w:rPr>
            </w:pPr>
          </w:p>
        </w:tc>
        <w:tc>
          <w:tcPr>
            <w:tcW w:w="1294" w:type="dxa"/>
            <w:vMerge w:val="continue"/>
            <w:tcBorders>
              <w:top w:val="single" w:color="auto" w:sz="4" w:space="0"/>
              <w:left w:val="single" w:color="auto" w:sz="4" w:space="0"/>
              <w:bottom w:val="single" w:color="auto" w:sz="4" w:space="0"/>
              <w:right w:val="single" w:color="auto" w:sz="4" w:space="0"/>
            </w:tcBorders>
            <w:vAlign w:val="top"/>
          </w:tcPr>
          <w:p w14:paraId="4D6617B8">
            <w:pPr>
              <w:rPr>
                <w:rFonts w:ascii="Arial"/>
                <w:sz w:val="21"/>
              </w:rPr>
            </w:pPr>
          </w:p>
        </w:tc>
        <w:tc>
          <w:tcPr>
            <w:tcW w:w="1547" w:type="dxa"/>
            <w:vMerge w:val="restart"/>
            <w:tcBorders>
              <w:top w:val="single" w:color="auto" w:sz="4" w:space="0"/>
              <w:left w:val="single" w:color="auto" w:sz="4" w:space="0"/>
              <w:bottom w:val="single" w:color="auto" w:sz="4" w:space="0"/>
              <w:right w:val="single" w:color="auto" w:sz="4" w:space="0"/>
            </w:tcBorders>
            <w:vAlign w:val="center"/>
          </w:tcPr>
          <w:p w14:paraId="55B4E11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勘察设计人员资格</w:t>
            </w:r>
          </w:p>
          <w:p w14:paraId="32C461CC">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1-2</w:t>
            </w:r>
            <w:r>
              <w:rPr>
                <w:rFonts w:hint="eastAsia" w:ascii="仿宋" w:hAnsi="仿宋" w:eastAsia="仿宋" w:cs="仿宋"/>
                <w:sz w:val="24"/>
                <w:szCs w:val="24"/>
                <w:lang w:eastAsia="zh-CN"/>
              </w:rPr>
              <w:t>)</w:t>
            </w:r>
          </w:p>
          <w:p w14:paraId="7E57A427">
            <w:pPr>
              <w:jc w:val="center"/>
              <w:rPr>
                <w:rFonts w:hint="eastAsia" w:ascii="仿宋" w:hAnsi="仿宋" w:eastAsia="仿宋" w:cs="仿宋"/>
                <w:sz w:val="24"/>
                <w:szCs w:val="24"/>
              </w:rPr>
            </w:pPr>
            <w:r>
              <w:rPr>
                <w:rFonts w:hint="eastAsia" w:ascii="仿宋" w:hAnsi="仿宋" w:eastAsia="仿宋" w:cs="仿宋"/>
                <w:sz w:val="24"/>
                <w:szCs w:val="24"/>
              </w:rPr>
              <w:t>（4分）</w:t>
            </w:r>
          </w:p>
        </w:tc>
        <w:tc>
          <w:tcPr>
            <w:tcW w:w="5229" w:type="dxa"/>
            <w:tcBorders>
              <w:top w:val="single" w:color="auto" w:sz="4" w:space="0"/>
              <w:left w:val="single" w:color="auto" w:sz="4" w:space="0"/>
              <w:bottom w:val="single" w:color="auto" w:sz="4" w:space="0"/>
              <w:right w:val="single" w:color="auto" w:sz="4" w:space="0"/>
            </w:tcBorders>
            <w:vAlign w:val="center"/>
          </w:tcPr>
          <w:p w14:paraId="3EEA52CD">
            <w:pPr>
              <w:pStyle w:val="8"/>
              <w:spacing w:before="105" w:line="222" w:lineRule="auto"/>
              <w:ind w:left="115"/>
              <w:jc w:val="left"/>
              <w:rPr>
                <w:rFonts w:hint="eastAsia"/>
                <w:spacing w:val="-2"/>
                <w:lang w:val="en-US" w:eastAsia="zh-CN"/>
              </w:rPr>
            </w:pPr>
            <w:r>
              <w:rPr>
                <w:rFonts w:hint="eastAsia"/>
                <w:spacing w:val="-2"/>
                <w:lang w:val="en-US" w:eastAsia="zh-CN"/>
              </w:rPr>
              <w:t>建设工程勘察、设计人员，是否存在无相应执业资格便从事建设工程勘察、设计活动</w:t>
            </w:r>
          </w:p>
          <w:p w14:paraId="4815C023">
            <w:pPr>
              <w:pStyle w:val="8"/>
              <w:spacing w:before="105" w:line="222" w:lineRule="auto"/>
              <w:ind w:left="115"/>
              <w:jc w:val="left"/>
              <w:rPr>
                <w:rFonts w:hint="default"/>
                <w:spacing w:val="-4"/>
                <w:lang w:val="en-US" w:eastAsia="zh-CN"/>
              </w:rPr>
            </w:pPr>
            <w:r>
              <w:rPr>
                <w:rFonts w:hint="eastAsia"/>
                <w:spacing w:val="-2"/>
                <w:lang w:val="en-US" w:eastAsia="zh-CN"/>
              </w:rPr>
              <w:t>□否 2 分； □是 0 分</w:t>
            </w:r>
          </w:p>
        </w:tc>
        <w:tc>
          <w:tcPr>
            <w:tcW w:w="956" w:type="dxa"/>
            <w:tcBorders>
              <w:left w:val="single" w:color="auto" w:sz="4" w:space="0"/>
            </w:tcBorders>
            <w:vAlign w:val="center"/>
          </w:tcPr>
          <w:p w14:paraId="379F2339">
            <w:pPr>
              <w:jc w:val="center"/>
              <w:rPr>
                <w:rFonts w:hint="eastAsia" w:ascii="仿宋" w:hAnsi="仿宋" w:eastAsia="仿宋" w:cs="仿宋"/>
                <w:sz w:val="24"/>
                <w:szCs w:val="24"/>
                <w:lang w:eastAsia="zh-CN"/>
              </w:rPr>
            </w:pPr>
          </w:p>
        </w:tc>
      </w:tr>
      <w:tr w14:paraId="6480D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4" w:hRule="atLeast"/>
        </w:trPr>
        <w:tc>
          <w:tcPr>
            <w:tcW w:w="1231" w:type="dxa"/>
            <w:vMerge w:val="continue"/>
            <w:tcBorders>
              <w:top w:val="single" w:color="auto" w:sz="4" w:space="0"/>
              <w:left w:val="single" w:color="auto" w:sz="4" w:space="0"/>
              <w:bottom w:val="single" w:color="auto" w:sz="4" w:space="0"/>
              <w:right w:val="single" w:color="auto" w:sz="4" w:space="0"/>
            </w:tcBorders>
            <w:vAlign w:val="top"/>
          </w:tcPr>
          <w:p w14:paraId="6DA157C5">
            <w:pPr>
              <w:rPr>
                <w:rFonts w:ascii="Arial"/>
                <w:sz w:val="21"/>
              </w:rPr>
            </w:pPr>
          </w:p>
        </w:tc>
        <w:tc>
          <w:tcPr>
            <w:tcW w:w="1294" w:type="dxa"/>
            <w:vMerge w:val="continue"/>
            <w:tcBorders>
              <w:top w:val="single" w:color="auto" w:sz="4" w:space="0"/>
              <w:left w:val="single" w:color="auto" w:sz="4" w:space="0"/>
              <w:bottom w:val="single" w:color="auto" w:sz="4" w:space="0"/>
              <w:right w:val="single" w:color="auto" w:sz="4" w:space="0"/>
            </w:tcBorders>
            <w:vAlign w:val="top"/>
          </w:tcPr>
          <w:p w14:paraId="603D989A">
            <w:pPr>
              <w:rPr>
                <w:rFonts w:ascii="Arial"/>
                <w:sz w:val="21"/>
              </w:rPr>
            </w:pPr>
          </w:p>
        </w:tc>
        <w:tc>
          <w:tcPr>
            <w:tcW w:w="1547" w:type="dxa"/>
            <w:vMerge w:val="continue"/>
            <w:tcBorders>
              <w:top w:val="single" w:color="auto" w:sz="4" w:space="0"/>
              <w:left w:val="single" w:color="auto" w:sz="4" w:space="0"/>
              <w:bottom w:val="single" w:color="auto" w:sz="4" w:space="0"/>
              <w:right w:val="single" w:color="auto" w:sz="4" w:space="0"/>
            </w:tcBorders>
            <w:vAlign w:val="top"/>
          </w:tcPr>
          <w:p w14:paraId="4D3AEB8B">
            <w:pPr>
              <w:rPr>
                <w:rFonts w:ascii="Arial"/>
                <w:sz w:val="21"/>
              </w:rPr>
            </w:pPr>
          </w:p>
        </w:tc>
        <w:tc>
          <w:tcPr>
            <w:tcW w:w="5229" w:type="dxa"/>
            <w:tcBorders>
              <w:top w:val="single" w:color="auto" w:sz="4" w:space="0"/>
              <w:left w:val="single" w:color="auto" w:sz="4" w:space="0"/>
              <w:bottom w:val="single" w:color="auto" w:sz="4" w:space="0"/>
              <w:right w:val="single" w:color="auto" w:sz="4" w:space="0"/>
            </w:tcBorders>
            <w:vAlign w:val="top"/>
          </w:tcPr>
          <w:p w14:paraId="55E5D066">
            <w:pPr>
              <w:pStyle w:val="8"/>
              <w:spacing w:before="105" w:line="222" w:lineRule="auto"/>
              <w:ind w:left="115"/>
              <w:rPr>
                <w:rFonts w:hint="eastAsia"/>
                <w:spacing w:val="-2"/>
                <w:lang w:val="en-US" w:eastAsia="zh-CN"/>
              </w:rPr>
            </w:pPr>
            <w:r>
              <w:rPr>
                <w:rFonts w:hint="default"/>
                <w:spacing w:val="-2"/>
                <w:lang w:val="en-US" w:eastAsia="zh-CN"/>
              </w:rPr>
              <w:t>建设工程勘察、设计注册执业人员和其他专业技术人员只能受聘于一个建设工程勘察、设计单位；未受聘于建设工程勘察、设计单位的，不得从事建设工程的勘察、设计活动</w:t>
            </w:r>
            <w:r>
              <w:rPr>
                <w:rFonts w:hint="eastAsia"/>
                <w:spacing w:val="-2"/>
                <w:lang w:val="en-US" w:eastAsia="zh-CN"/>
              </w:rPr>
              <w:t>情况</w:t>
            </w:r>
          </w:p>
          <w:p w14:paraId="48B20067">
            <w:pPr>
              <w:pStyle w:val="8"/>
              <w:spacing w:before="105" w:line="222" w:lineRule="auto"/>
              <w:ind w:left="115"/>
              <w:rPr>
                <w:rFonts w:hint="default"/>
                <w:lang w:val="en-US" w:eastAsia="zh-CN"/>
              </w:rPr>
            </w:pPr>
            <w:r>
              <w:rPr>
                <w:rFonts w:hint="eastAsia"/>
                <w:spacing w:val="-2"/>
                <w:lang w:val="en-US" w:eastAsia="zh-CN"/>
              </w:rPr>
              <w:t>□是 2 分； □否 0 分</w:t>
            </w:r>
          </w:p>
        </w:tc>
        <w:tc>
          <w:tcPr>
            <w:tcW w:w="956" w:type="dxa"/>
            <w:tcBorders>
              <w:left w:val="single" w:color="auto" w:sz="4" w:space="0"/>
            </w:tcBorders>
            <w:vAlign w:val="center"/>
          </w:tcPr>
          <w:p w14:paraId="118B3232">
            <w:pPr>
              <w:jc w:val="center"/>
              <w:rPr>
                <w:rFonts w:hint="eastAsia" w:ascii="仿宋" w:hAnsi="仿宋" w:eastAsia="仿宋" w:cs="仿宋"/>
                <w:sz w:val="24"/>
                <w:szCs w:val="24"/>
                <w:lang w:eastAsia="zh-CN"/>
              </w:rPr>
            </w:pPr>
          </w:p>
        </w:tc>
      </w:tr>
      <w:tr w14:paraId="3085A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31" w:type="dxa"/>
            <w:vMerge w:val="continue"/>
            <w:tcBorders>
              <w:top w:val="single" w:color="auto" w:sz="4" w:space="0"/>
              <w:left w:val="single" w:color="auto" w:sz="4" w:space="0"/>
              <w:bottom w:val="single" w:color="auto" w:sz="4" w:space="0"/>
              <w:right w:val="single" w:color="auto" w:sz="4" w:space="0"/>
            </w:tcBorders>
            <w:vAlign w:val="top"/>
          </w:tcPr>
          <w:p w14:paraId="55766FC6">
            <w:pPr>
              <w:rPr>
                <w:rFonts w:ascii="Arial"/>
                <w:sz w:val="21"/>
              </w:rPr>
            </w:pPr>
          </w:p>
        </w:tc>
        <w:tc>
          <w:tcPr>
            <w:tcW w:w="1294" w:type="dxa"/>
            <w:vMerge w:val="restart"/>
            <w:tcBorders>
              <w:top w:val="single" w:color="auto" w:sz="4" w:space="0"/>
              <w:left w:val="single" w:color="auto" w:sz="4" w:space="0"/>
              <w:bottom w:val="single" w:color="auto" w:sz="4" w:space="0"/>
              <w:right w:val="single" w:color="auto" w:sz="4" w:space="0"/>
            </w:tcBorders>
            <w:vAlign w:val="center"/>
          </w:tcPr>
          <w:p w14:paraId="748B1944">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设计文件编制和设计</w:t>
            </w:r>
          </w:p>
          <w:p w14:paraId="1F073EB8">
            <w:pPr>
              <w:jc w:val="center"/>
              <w:rPr>
                <w:rFonts w:hint="eastAsia" w:ascii="仿宋" w:hAnsi="仿宋" w:eastAsia="仿宋" w:cs="仿宋"/>
                <w:sz w:val="24"/>
                <w:szCs w:val="24"/>
              </w:rPr>
            </w:pPr>
            <w:r>
              <w:rPr>
                <w:rFonts w:hint="eastAsia" w:ascii="仿宋" w:hAnsi="仿宋" w:eastAsia="仿宋" w:cs="仿宋"/>
                <w:sz w:val="24"/>
                <w:szCs w:val="24"/>
                <w:lang w:val="en-US" w:eastAsia="zh-CN"/>
              </w:rPr>
              <w:t>服务</w:t>
            </w:r>
          </w:p>
          <w:p w14:paraId="5BE2C85F">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p>
          <w:p w14:paraId="7A29833A">
            <w:pPr>
              <w:jc w:val="center"/>
            </w:pPr>
            <w:r>
              <w:rPr>
                <w:rFonts w:hint="eastAsia" w:ascii="仿宋" w:hAnsi="仿宋" w:eastAsia="仿宋" w:cs="仿宋"/>
                <w:sz w:val="24"/>
                <w:szCs w:val="24"/>
              </w:rPr>
              <w:t>（</w:t>
            </w:r>
            <w:r>
              <w:rPr>
                <w:rFonts w:hint="eastAsia" w:ascii="仿宋" w:hAnsi="仿宋" w:eastAsia="仿宋" w:cs="仿宋"/>
                <w:sz w:val="24"/>
                <w:szCs w:val="24"/>
                <w:lang w:val="en-US" w:eastAsia="zh-CN"/>
              </w:rPr>
              <w:t>32</w:t>
            </w:r>
            <w:r>
              <w:rPr>
                <w:rFonts w:hint="eastAsia" w:ascii="仿宋" w:hAnsi="仿宋" w:eastAsia="仿宋" w:cs="仿宋"/>
                <w:sz w:val="24"/>
                <w:szCs w:val="24"/>
              </w:rPr>
              <w:t>分）</w:t>
            </w:r>
          </w:p>
        </w:tc>
        <w:tc>
          <w:tcPr>
            <w:tcW w:w="1547" w:type="dxa"/>
            <w:vMerge w:val="restart"/>
            <w:tcBorders>
              <w:top w:val="single" w:color="auto" w:sz="4" w:space="0"/>
              <w:left w:val="single" w:color="auto" w:sz="4" w:space="0"/>
              <w:bottom w:val="nil"/>
            </w:tcBorders>
            <w:vAlign w:val="center"/>
          </w:tcPr>
          <w:p w14:paraId="4D72109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基础资料收集</w:t>
            </w:r>
          </w:p>
          <w:p w14:paraId="3497E836">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2-1</w:t>
            </w:r>
            <w:r>
              <w:rPr>
                <w:rFonts w:hint="eastAsia" w:ascii="仿宋" w:hAnsi="仿宋" w:eastAsia="仿宋" w:cs="仿宋"/>
                <w:sz w:val="24"/>
                <w:szCs w:val="24"/>
                <w:lang w:eastAsia="zh-CN"/>
              </w:rPr>
              <w:t>)</w:t>
            </w:r>
          </w:p>
          <w:p w14:paraId="1F81AB68">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229" w:type="dxa"/>
            <w:tcBorders>
              <w:top w:val="single" w:color="auto" w:sz="4" w:space="0"/>
            </w:tcBorders>
            <w:vAlign w:val="top"/>
          </w:tcPr>
          <w:p w14:paraId="11EFB18C">
            <w:pPr>
              <w:pStyle w:val="8"/>
              <w:spacing w:before="105" w:line="222" w:lineRule="auto"/>
              <w:ind w:left="115"/>
              <w:rPr>
                <w:rFonts w:hint="eastAsia"/>
                <w:spacing w:val="-2"/>
                <w:lang w:val="en-US" w:eastAsia="zh-CN"/>
              </w:rPr>
            </w:pPr>
            <w:r>
              <w:rPr>
                <w:rFonts w:hint="eastAsia"/>
                <w:spacing w:val="-2"/>
                <w:lang w:val="en-US" w:eastAsia="zh-CN"/>
              </w:rPr>
              <w:t>水文、地质资料是否满足相应阶段的深度要求</w:t>
            </w:r>
          </w:p>
          <w:p w14:paraId="5F6C7932">
            <w:pPr>
              <w:pStyle w:val="8"/>
              <w:spacing w:before="105" w:line="222" w:lineRule="auto"/>
              <w:ind w:left="115"/>
              <w:rPr>
                <w:rFonts w:hint="default"/>
                <w:spacing w:val="-2"/>
                <w:lang w:val="en-US" w:eastAsia="zh-CN"/>
              </w:rPr>
            </w:pPr>
            <w:r>
              <w:rPr>
                <w:rFonts w:hint="eastAsia"/>
                <w:spacing w:val="-2"/>
                <w:lang w:val="en-US" w:eastAsia="zh-CN"/>
              </w:rPr>
              <w:t>□是 1 分； □否 0 分</w:t>
            </w:r>
          </w:p>
        </w:tc>
        <w:tc>
          <w:tcPr>
            <w:tcW w:w="956" w:type="dxa"/>
            <w:vAlign w:val="center"/>
          </w:tcPr>
          <w:p w14:paraId="30948A7B">
            <w:pPr>
              <w:jc w:val="center"/>
              <w:rPr>
                <w:rFonts w:hint="eastAsia" w:ascii="仿宋" w:hAnsi="仿宋" w:eastAsia="仿宋" w:cs="仿宋"/>
                <w:sz w:val="24"/>
                <w:szCs w:val="24"/>
                <w:lang w:eastAsia="zh-CN"/>
              </w:rPr>
            </w:pPr>
          </w:p>
        </w:tc>
      </w:tr>
      <w:tr w14:paraId="14D7E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trPr>
        <w:tc>
          <w:tcPr>
            <w:tcW w:w="1231" w:type="dxa"/>
            <w:vMerge w:val="continue"/>
            <w:tcBorders>
              <w:top w:val="single" w:color="auto" w:sz="4" w:space="0"/>
              <w:left w:val="single" w:color="auto" w:sz="4" w:space="0"/>
              <w:bottom w:val="single" w:color="auto" w:sz="4" w:space="0"/>
            </w:tcBorders>
            <w:vAlign w:val="top"/>
          </w:tcPr>
          <w:p w14:paraId="10483CA7">
            <w:pPr>
              <w:rPr>
                <w:rFonts w:ascii="Arial"/>
                <w:sz w:val="21"/>
              </w:rPr>
            </w:pPr>
          </w:p>
        </w:tc>
        <w:tc>
          <w:tcPr>
            <w:tcW w:w="1294" w:type="dxa"/>
            <w:vMerge w:val="continue"/>
            <w:tcBorders>
              <w:top w:val="single" w:color="auto" w:sz="4" w:space="0"/>
              <w:bottom w:val="single" w:color="auto" w:sz="4" w:space="0"/>
              <w:right w:val="single" w:color="auto" w:sz="4" w:space="0"/>
            </w:tcBorders>
            <w:vAlign w:val="top"/>
          </w:tcPr>
          <w:p w14:paraId="5BE87D60">
            <w:pPr>
              <w:rPr>
                <w:rFonts w:ascii="Arial"/>
                <w:sz w:val="21"/>
              </w:rPr>
            </w:pPr>
          </w:p>
        </w:tc>
        <w:tc>
          <w:tcPr>
            <w:tcW w:w="1547" w:type="dxa"/>
            <w:vMerge w:val="continue"/>
            <w:tcBorders>
              <w:top w:val="nil"/>
              <w:left w:val="single" w:color="auto" w:sz="4" w:space="0"/>
              <w:bottom w:val="nil"/>
            </w:tcBorders>
            <w:vAlign w:val="center"/>
          </w:tcPr>
          <w:p w14:paraId="40F48C80">
            <w:pPr>
              <w:jc w:val="center"/>
              <w:rPr>
                <w:rFonts w:hint="eastAsia" w:ascii="仿宋" w:hAnsi="仿宋" w:eastAsia="仿宋" w:cs="仿宋"/>
                <w:sz w:val="24"/>
                <w:szCs w:val="24"/>
              </w:rPr>
            </w:pPr>
          </w:p>
        </w:tc>
        <w:tc>
          <w:tcPr>
            <w:tcW w:w="5229" w:type="dxa"/>
            <w:vAlign w:val="top"/>
          </w:tcPr>
          <w:p w14:paraId="56D0C902">
            <w:pPr>
              <w:pStyle w:val="8"/>
              <w:spacing w:before="105" w:line="222" w:lineRule="auto"/>
              <w:ind w:left="115"/>
              <w:rPr>
                <w:rFonts w:hint="eastAsia"/>
                <w:spacing w:val="-2"/>
                <w:highlight w:val="none"/>
                <w:lang w:val="en-US" w:eastAsia="zh-CN"/>
              </w:rPr>
            </w:pPr>
            <w:r>
              <w:rPr>
                <w:rFonts w:hint="eastAsia"/>
                <w:spacing w:val="-2"/>
                <w:highlight w:val="none"/>
                <w:lang w:val="en-US" w:eastAsia="zh-CN"/>
              </w:rPr>
              <w:t>在选址、内容选择、设计成果等环节是否广泛征求基层干部和农民群众意见</w:t>
            </w:r>
          </w:p>
          <w:p w14:paraId="1826C9F2">
            <w:pPr>
              <w:pStyle w:val="8"/>
              <w:spacing w:before="105" w:line="222" w:lineRule="auto"/>
              <w:ind w:left="115"/>
              <w:rPr>
                <w:rFonts w:hint="default"/>
                <w:spacing w:val="-2"/>
                <w:highlight w:val="none"/>
                <w:lang w:val="en-US" w:eastAsia="zh-CN"/>
              </w:rPr>
            </w:pPr>
            <w:r>
              <w:rPr>
                <w:rFonts w:hint="eastAsia"/>
                <w:spacing w:val="-2"/>
                <w:highlight w:val="none"/>
                <w:lang w:val="en-US" w:eastAsia="zh-CN"/>
              </w:rPr>
              <w:t>□是 2 分； □否 0 分</w:t>
            </w:r>
          </w:p>
        </w:tc>
        <w:tc>
          <w:tcPr>
            <w:tcW w:w="956" w:type="dxa"/>
            <w:vAlign w:val="center"/>
          </w:tcPr>
          <w:p w14:paraId="26B8FBDE">
            <w:pPr>
              <w:jc w:val="center"/>
              <w:rPr>
                <w:rFonts w:hint="eastAsia" w:ascii="仿宋" w:hAnsi="仿宋" w:eastAsia="仿宋" w:cs="仿宋"/>
                <w:sz w:val="24"/>
                <w:szCs w:val="24"/>
                <w:lang w:val="en-US" w:eastAsia="zh-CN"/>
              </w:rPr>
            </w:pPr>
          </w:p>
        </w:tc>
      </w:tr>
      <w:tr w14:paraId="3EE83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31" w:type="dxa"/>
            <w:vMerge w:val="continue"/>
            <w:tcBorders>
              <w:top w:val="single" w:color="auto" w:sz="4" w:space="0"/>
              <w:left w:val="single" w:color="auto" w:sz="4" w:space="0"/>
              <w:bottom w:val="single" w:color="auto" w:sz="4" w:space="0"/>
            </w:tcBorders>
            <w:vAlign w:val="top"/>
          </w:tcPr>
          <w:p w14:paraId="7F7C595E">
            <w:pPr>
              <w:rPr>
                <w:rFonts w:ascii="Arial"/>
                <w:sz w:val="21"/>
              </w:rPr>
            </w:pPr>
          </w:p>
        </w:tc>
        <w:tc>
          <w:tcPr>
            <w:tcW w:w="1294" w:type="dxa"/>
            <w:vMerge w:val="continue"/>
            <w:tcBorders>
              <w:top w:val="single" w:color="auto" w:sz="4" w:space="0"/>
              <w:bottom w:val="single" w:color="auto" w:sz="4" w:space="0"/>
              <w:right w:val="single" w:color="auto" w:sz="4" w:space="0"/>
            </w:tcBorders>
            <w:vAlign w:val="top"/>
          </w:tcPr>
          <w:p w14:paraId="09D3D393">
            <w:pPr>
              <w:rPr>
                <w:rFonts w:ascii="Arial"/>
                <w:sz w:val="21"/>
              </w:rPr>
            </w:pPr>
          </w:p>
        </w:tc>
        <w:tc>
          <w:tcPr>
            <w:tcW w:w="1547" w:type="dxa"/>
            <w:vMerge w:val="continue"/>
            <w:tcBorders>
              <w:top w:val="nil"/>
              <w:left w:val="single" w:color="auto" w:sz="4" w:space="0"/>
            </w:tcBorders>
            <w:vAlign w:val="center"/>
          </w:tcPr>
          <w:p w14:paraId="5AFECE1B">
            <w:pPr>
              <w:jc w:val="center"/>
              <w:rPr>
                <w:rFonts w:hint="eastAsia" w:ascii="仿宋" w:hAnsi="仿宋" w:eastAsia="仿宋" w:cs="仿宋"/>
                <w:sz w:val="24"/>
                <w:szCs w:val="24"/>
              </w:rPr>
            </w:pPr>
          </w:p>
        </w:tc>
        <w:tc>
          <w:tcPr>
            <w:tcW w:w="5229" w:type="dxa"/>
            <w:vAlign w:val="top"/>
          </w:tcPr>
          <w:p w14:paraId="78090000">
            <w:pPr>
              <w:pStyle w:val="8"/>
              <w:spacing w:before="105" w:line="222" w:lineRule="auto"/>
              <w:ind w:left="115"/>
              <w:rPr>
                <w:rFonts w:hint="eastAsia"/>
                <w:spacing w:val="-2"/>
                <w:highlight w:val="none"/>
                <w:lang w:val="en-US" w:eastAsia="zh-CN"/>
              </w:rPr>
            </w:pPr>
            <w:r>
              <w:rPr>
                <w:rFonts w:hint="eastAsia"/>
                <w:spacing w:val="-2"/>
                <w:highlight w:val="none"/>
                <w:lang w:val="en-US" w:eastAsia="zh-CN"/>
              </w:rPr>
              <w:t>测量范围、测量精度是否符合上图入库规范要求（项目区面积大于耕地面积、项目区不重叠）</w:t>
            </w:r>
          </w:p>
          <w:p w14:paraId="1FC999B4">
            <w:pPr>
              <w:pStyle w:val="8"/>
              <w:spacing w:before="105" w:line="222" w:lineRule="auto"/>
              <w:ind w:left="115"/>
              <w:rPr>
                <w:rFonts w:hint="default"/>
                <w:spacing w:val="-2"/>
                <w:highlight w:val="none"/>
                <w:lang w:val="en-US" w:eastAsia="zh-CN"/>
              </w:rPr>
            </w:pPr>
            <w:r>
              <w:rPr>
                <w:rFonts w:hint="eastAsia"/>
                <w:spacing w:val="-2"/>
                <w:highlight w:val="none"/>
                <w:lang w:val="en-US" w:eastAsia="zh-CN"/>
              </w:rPr>
              <w:t>□是 3 分； □否 0 分</w:t>
            </w:r>
          </w:p>
        </w:tc>
        <w:tc>
          <w:tcPr>
            <w:tcW w:w="956" w:type="dxa"/>
            <w:vAlign w:val="center"/>
          </w:tcPr>
          <w:p w14:paraId="48258EB1">
            <w:pPr>
              <w:jc w:val="center"/>
              <w:rPr>
                <w:rFonts w:hint="eastAsia" w:ascii="仿宋" w:hAnsi="仿宋" w:eastAsia="仿宋" w:cs="仿宋"/>
                <w:sz w:val="24"/>
                <w:szCs w:val="24"/>
                <w:lang w:eastAsia="zh-CN"/>
              </w:rPr>
            </w:pPr>
          </w:p>
        </w:tc>
      </w:tr>
      <w:tr w14:paraId="7F3A7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231" w:type="dxa"/>
            <w:vMerge w:val="continue"/>
            <w:tcBorders>
              <w:top w:val="single" w:color="auto" w:sz="4" w:space="0"/>
              <w:left w:val="single" w:color="auto" w:sz="4" w:space="0"/>
              <w:bottom w:val="single" w:color="auto" w:sz="4" w:space="0"/>
            </w:tcBorders>
            <w:vAlign w:val="top"/>
          </w:tcPr>
          <w:p w14:paraId="7EB8CCB0">
            <w:pPr>
              <w:rPr>
                <w:rFonts w:ascii="Arial"/>
                <w:sz w:val="21"/>
              </w:rPr>
            </w:pPr>
          </w:p>
        </w:tc>
        <w:tc>
          <w:tcPr>
            <w:tcW w:w="1294" w:type="dxa"/>
            <w:vMerge w:val="continue"/>
            <w:tcBorders>
              <w:top w:val="single" w:color="auto" w:sz="4" w:space="0"/>
              <w:bottom w:val="single" w:color="auto" w:sz="4" w:space="0"/>
              <w:right w:val="single" w:color="auto" w:sz="4" w:space="0"/>
            </w:tcBorders>
            <w:vAlign w:val="top"/>
          </w:tcPr>
          <w:p w14:paraId="465D80C4">
            <w:pPr>
              <w:pStyle w:val="8"/>
              <w:spacing w:before="78" w:line="235" w:lineRule="auto"/>
              <w:ind w:left="158" w:right="160" w:firstLine="27"/>
              <w:jc w:val="both"/>
            </w:pPr>
          </w:p>
        </w:tc>
        <w:tc>
          <w:tcPr>
            <w:tcW w:w="1547" w:type="dxa"/>
            <w:vMerge w:val="restart"/>
            <w:tcBorders>
              <w:left w:val="single" w:color="auto" w:sz="4" w:space="0"/>
              <w:bottom w:val="nil"/>
            </w:tcBorders>
            <w:vAlign w:val="center"/>
          </w:tcPr>
          <w:p w14:paraId="1792C5D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文件编制</w:t>
            </w:r>
          </w:p>
          <w:p w14:paraId="7646DC8D">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2)</w:t>
            </w:r>
          </w:p>
          <w:p w14:paraId="5F42CA7E">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229" w:type="dxa"/>
            <w:vAlign w:val="top"/>
          </w:tcPr>
          <w:p w14:paraId="1086DC4D">
            <w:pPr>
              <w:pStyle w:val="8"/>
              <w:spacing w:before="105" w:line="222" w:lineRule="auto"/>
              <w:ind w:left="115"/>
              <w:rPr>
                <w:rFonts w:hint="eastAsia"/>
                <w:spacing w:val="-2"/>
                <w:lang w:val="en-US" w:eastAsia="zh-CN"/>
              </w:rPr>
            </w:pPr>
            <w:r>
              <w:rPr>
                <w:rFonts w:hint="eastAsia"/>
                <w:spacing w:val="-2"/>
                <w:lang w:val="en-US" w:eastAsia="zh-CN"/>
              </w:rPr>
              <w:t>可研、初步设计报告或实施方案的编制是否满足规范要求</w:t>
            </w:r>
          </w:p>
          <w:p w14:paraId="227BB1C6">
            <w:pPr>
              <w:pStyle w:val="8"/>
              <w:spacing w:before="105" w:line="222" w:lineRule="auto"/>
              <w:ind w:left="115"/>
              <w:rPr>
                <w:rFonts w:hint="default"/>
                <w:spacing w:val="-2"/>
                <w:lang w:val="en-US" w:eastAsia="zh-CN"/>
              </w:rPr>
            </w:pPr>
            <w:r>
              <w:rPr>
                <w:rFonts w:hint="eastAsia"/>
                <w:spacing w:val="-2"/>
                <w:lang w:val="en-US" w:eastAsia="zh-CN"/>
              </w:rPr>
              <w:t>□是 2 分； □否 0 分</w:t>
            </w:r>
          </w:p>
        </w:tc>
        <w:tc>
          <w:tcPr>
            <w:tcW w:w="956" w:type="dxa"/>
            <w:vAlign w:val="center"/>
          </w:tcPr>
          <w:p w14:paraId="5428FC97">
            <w:pPr>
              <w:jc w:val="center"/>
              <w:rPr>
                <w:rFonts w:hint="eastAsia" w:ascii="仿宋" w:hAnsi="仿宋" w:eastAsia="仿宋" w:cs="仿宋"/>
                <w:sz w:val="24"/>
                <w:szCs w:val="24"/>
                <w:lang w:eastAsia="zh-CN"/>
              </w:rPr>
            </w:pPr>
          </w:p>
        </w:tc>
      </w:tr>
      <w:tr w14:paraId="3BBA46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1231" w:type="dxa"/>
            <w:vMerge w:val="continue"/>
            <w:tcBorders>
              <w:top w:val="single" w:color="auto" w:sz="4" w:space="0"/>
              <w:left w:val="single" w:color="auto" w:sz="4" w:space="0"/>
              <w:bottom w:val="single" w:color="auto" w:sz="4" w:space="0"/>
            </w:tcBorders>
            <w:vAlign w:val="top"/>
          </w:tcPr>
          <w:p w14:paraId="55FD3AD7">
            <w:pPr>
              <w:rPr>
                <w:rFonts w:ascii="Arial"/>
                <w:sz w:val="21"/>
                <w:highlight w:val="yellow"/>
              </w:rPr>
            </w:pPr>
          </w:p>
        </w:tc>
        <w:tc>
          <w:tcPr>
            <w:tcW w:w="1294" w:type="dxa"/>
            <w:vMerge w:val="continue"/>
            <w:tcBorders>
              <w:top w:val="single" w:color="auto" w:sz="4" w:space="0"/>
              <w:bottom w:val="single" w:color="auto" w:sz="4" w:space="0"/>
              <w:right w:val="single" w:color="auto" w:sz="4" w:space="0"/>
            </w:tcBorders>
            <w:vAlign w:val="top"/>
          </w:tcPr>
          <w:p w14:paraId="1ACE0489">
            <w:pPr>
              <w:rPr>
                <w:rFonts w:ascii="Arial"/>
                <w:sz w:val="21"/>
                <w:highlight w:val="yellow"/>
              </w:rPr>
            </w:pPr>
          </w:p>
        </w:tc>
        <w:tc>
          <w:tcPr>
            <w:tcW w:w="1547" w:type="dxa"/>
            <w:vMerge w:val="continue"/>
            <w:tcBorders>
              <w:top w:val="nil"/>
              <w:left w:val="single" w:color="auto" w:sz="4" w:space="0"/>
              <w:bottom w:val="nil"/>
            </w:tcBorders>
            <w:vAlign w:val="top"/>
          </w:tcPr>
          <w:p w14:paraId="129E0110">
            <w:pPr>
              <w:rPr>
                <w:rFonts w:ascii="Arial"/>
                <w:sz w:val="21"/>
                <w:highlight w:val="yellow"/>
              </w:rPr>
            </w:pPr>
          </w:p>
        </w:tc>
        <w:tc>
          <w:tcPr>
            <w:tcW w:w="5229" w:type="dxa"/>
            <w:vAlign w:val="top"/>
          </w:tcPr>
          <w:p w14:paraId="42EF6978">
            <w:pPr>
              <w:pStyle w:val="8"/>
              <w:spacing w:before="105" w:line="222" w:lineRule="auto"/>
              <w:ind w:left="115"/>
              <w:rPr>
                <w:rFonts w:hint="eastAsia"/>
                <w:spacing w:val="-2"/>
                <w:lang w:val="en-US" w:eastAsia="zh-CN"/>
              </w:rPr>
            </w:pPr>
            <w:r>
              <w:rPr>
                <w:rFonts w:hint="eastAsia"/>
                <w:spacing w:val="-2"/>
                <w:lang w:val="en-US" w:eastAsia="zh-CN"/>
              </w:rPr>
              <w:t>施工图设计文件编制是否存在“错、缺、碰、漏”等现象</w:t>
            </w:r>
          </w:p>
          <w:p w14:paraId="004D4BDA">
            <w:pPr>
              <w:pStyle w:val="8"/>
              <w:spacing w:before="105" w:line="222" w:lineRule="auto"/>
              <w:ind w:left="115"/>
              <w:rPr>
                <w:rFonts w:hint="default"/>
                <w:spacing w:val="-2"/>
                <w:highlight w:val="yellow"/>
                <w:lang w:val="en-US" w:eastAsia="zh-CN"/>
              </w:rPr>
            </w:pPr>
            <w:r>
              <w:rPr>
                <w:rFonts w:hint="eastAsia"/>
                <w:spacing w:val="-2"/>
                <w:lang w:val="en-US" w:eastAsia="zh-CN"/>
              </w:rPr>
              <w:t>□否 2 分； □是 0 分</w:t>
            </w:r>
          </w:p>
        </w:tc>
        <w:tc>
          <w:tcPr>
            <w:tcW w:w="956" w:type="dxa"/>
            <w:vAlign w:val="center"/>
          </w:tcPr>
          <w:p w14:paraId="6F1277ED">
            <w:pPr>
              <w:jc w:val="center"/>
              <w:rPr>
                <w:rFonts w:hint="eastAsia" w:ascii="仿宋" w:hAnsi="仿宋" w:eastAsia="仿宋" w:cs="仿宋"/>
                <w:sz w:val="24"/>
                <w:szCs w:val="24"/>
                <w:highlight w:val="yellow"/>
                <w:lang w:eastAsia="zh-CN"/>
              </w:rPr>
            </w:pPr>
          </w:p>
        </w:tc>
      </w:tr>
      <w:tr w14:paraId="13CCA5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1231" w:type="dxa"/>
            <w:vMerge w:val="continue"/>
            <w:tcBorders>
              <w:top w:val="single" w:color="auto" w:sz="4" w:space="0"/>
              <w:left w:val="single" w:color="auto" w:sz="4" w:space="0"/>
              <w:bottom w:val="single" w:color="auto" w:sz="4" w:space="0"/>
            </w:tcBorders>
            <w:vAlign w:val="top"/>
          </w:tcPr>
          <w:p w14:paraId="03BE7008">
            <w:pPr>
              <w:rPr>
                <w:rFonts w:ascii="Arial"/>
                <w:sz w:val="21"/>
              </w:rPr>
            </w:pPr>
          </w:p>
        </w:tc>
        <w:tc>
          <w:tcPr>
            <w:tcW w:w="1294" w:type="dxa"/>
            <w:vMerge w:val="continue"/>
            <w:tcBorders>
              <w:top w:val="single" w:color="auto" w:sz="4" w:space="0"/>
              <w:bottom w:val="single" w:color="auto" w:sz="4" w:space="0"/>
              <w:right w:val="single" w:color="auto" w:sz="4" w:space="0"/>
            </w:tcBorders>
            <w:vAlign w:val="top"/>
          </w:tcPr>
          <w:p w14:paraId="5DC290C3">
            <w:pPr>
              <w:rPr>
                <w:rFonts w:ascii="Arial"/>
                <w:sz w:val="21"/>
              </w:rPr>
            </w:pPr>
          </w:p>
        </w:tc>
        <w:tc>
          <w:tcPr>
            <w:tcW w:w="1547" w:type="dxa"/>
            <w:vMerge w:val="continue"/>
            <w:tcBorders>
              <w:top w:val="nil"/>
              <w:left w:val="single" w:color="auto" w:sz="4" w:space="0"/>
            </w:tcBorders>
            <w:vAlign w:val="top"/>
          </w:tcPr>
          <w:p w14:paraId="1C2F367E">
            <w:pPr>
              <w:rPr>
                <w:rFonts w:ascii="Arial"/>
                <w:sz w:val="21"/>
              </w:rPr>
            </w:pPr>
          </w:p>
        </w:tc>
        <w:tc>
          <w:tcPr>
            <w:tcW w:w="5229" w:type="dxa"/>
            <w:vAlign w:val="top"/>
          </w:tcPr>
          <w:p w14:paraId="4355C8E9">
            <w:pPr>
              <w:pStyle w:val="8"/>
              <w:spacing w:before="105" w:line="222" w:lineRule="auto"/>
              <w:ind w:left="115"/>
              <w:rPr>
                <w:rFonts w:hint="eastAsia"/>
                <w:spacing w:val="-2"/>
                <w:lang w:val="en-US" w:eastAsia="zh-CN"/>
              </w:rPr>
            </w:pPr>
            <w:r>
              <w:rPr>
                <w:rFonts w:hint="eastAsia"/>
                <w:spacing w:val="-2"/>
                <w:lang w:val="en-US" w:eastAsia="zh-CN"/>
              </w:rPr>
              <w:t>可研、初步设计或实施方案的审查意见是否按要求修改到位</w:t>
            </w:r>
          </w:p>
          <w:p w14:paraId="5A2B5402">
            <w:pPr>
              <w:pStyle w:val="8"/>
              <w:spacing w:before="105" w:line="222" w:lineRule="auto"/>
              <w:ind w:left="115"/>
              <w:rPr>
                <w:rFonts w:hint="default"/>
                <w:spacing w:val="-2"/>
                <w:lang w:val="en-US" w:eastAsia="zh-CN"/>
              </w:rPr>
            </w:pPr>
            <w:r>
              <w:rPr>
                <w:rFonts w:hint="eastAsia"/>
                <w:spacing w:val="-2"/>
                <w:lang w:val="en-US" w:eastAsia="zh-CN"/>
              </w:rPr>
              <w:t>□是 2 分； □否 0 分</w:t>
            </w:r>
          </w:p>
        </w:tc>
        <w:tc>
          <w:tcPr>
            <w:tcW w:w="956" w:type="dxa"/>
            <w:vAlign w:val="center"/>
          </w:tcPr>
          <w:p w14:paraId="492C87E2">
            <w:pPr>
              <w:jc w:val="center"/>
              <w:rPr>
                <w:rFonts w:hint="eastAsia" w:ascii="仿宋" w:hAnsi="仿宋" w:eastAsia="仿宋" w:cs="仿宋"/>
                <w:sz w:val="24"/>
                <w:szCs w:val="24"/>
                <w:lang w:eastAsia="zh-CN"/>
              </w:rPr>
            </w:pPr>
          </w:p>
        </w:tc>
      </w:tr>
    </w:tbl>
    <w:p w14:paraId="3DC4B489">
      <w:pPr>
        <w:tabs>
          <w:tab w:val="left" w:pos="6248"/>
        </w:tabs>
        <w:rPr>
          <w:rFonts w:hint="eastAsia" w:ascii="Arial" w:eastAsia="宋体"/>
          <w:sz w:val="21"/>
          <w:lang w:eastAsia="zh-CN"/>
        </w:rPr>
      </w:pPr>
      <w:r>
        <w:rPr>
          <w:rFonts w:hint="eastAsia" w:eastAsia="宋体"/>
          <w:sz w:val="21"/>
          <w:lang w:eastAsia="zh-CN"/>
        </w:rPr>
        <w:tab/>
      </w:r>
    </w:p>
    <w:p w14:paraId="33B679E5">
      <w:pPr>
        <w:spacing w:line="91" w:lineRule="auto"/>
        <w:rPr>
          <w:rFonts w:ascii="Arial"/>
          <w:sz w:val="2"/>
        </w:rPr>
      </w:pPr>
    </w:p>
    <w:tbl>
      <w:tblPr>
        <w:tblStyle w:val="7"/>
        <w:tblW w:w="103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9"/>
        <w:gridCol w:w="1302"/>
        <w:gridCol w:w="1549"/>
        <w:gridCol w:w="5261"/>
        <w:gridCol w:w="962"/>
      </w:tblGrid>
      <w:tr w14:paraId="17621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39" w:type="dxa"/>
            <w:tcBorders>
              <w:bottom w:val="single" w:color="auto" w:sz="4" w:space="0"/>
            </w:tcBorders>
            <w:vAlign w:val="top"/>
          </w:tcPr>
          <w:p w14:paraId="7DE5F2C8">
            <w:pPr>
              <w:spacing w:before="106" w:line="221" w:lineRule="auto"/>
              <w:ind w:left="150"/>
              <w:rPr>
                <w:rFonts w:ascii="黑体" w:hAnsi="黑体" w:eastAsia="黑体" w:cs="黑体"/>
                <w:sz w:val="24"/>
                <w:szCs w:val="24"/>
              </w:rPr>
            </w:pPr>
            <w:r>
              <w:rPr>
                <w:rFonts w:ascii="黑体" w:hAnsi="黑体" w:eastAsia="黑体" w:cs="黑体"/>
                <w:spacing w:val="-4"/>
                <w:sz w:val="24"/>
                <w:szCs w:val="24"/>
              </w:rPr>
              <w:t>一级指标</w:t>
            </w:r>
          </w:p>
        </w:tc>
        <w:tc>
          <w:tcPr>
            <w:tcW w:w="1302" w:type="dxa"/>
            <w:tcBorders>
              <w:bottom w:val="single" w:color="auto" w:sz="4" w:space="0"/>
            </w:tcBorders>
            <w:vAlign w:val="top"/>
          </w:tcPr>
          <w:p w14:paraId="6631517F">
            <w:pPr>
              <w:spacing w:before="106" w:line="221" w:lineRule="auto"/>
              <w:ind w:left="179"/>
              <w:rPr>
                <w:rFonts w:ascii="黑体" w:hAnsi="黑体" w:eastAsia="黑体" w:cs="黑体"/>
                <w:sz w:val="24"/>
                <w:szCs w:val="24"/>
              </w:rPr>
            </w:pPr>
            <w:r>
              <w:rPr>
                <w:rFonts w:ascii="黑体" w:hAnsi="黑体" w:eastAsia="黑体" w:cs="黑体"/>
                <w:spacing w:val="-4"/>
                <w:sz w:val="24"/>
                <w:szCs w:val="24"/>
              </w:rPr>
              <w:t>二级指标</w:t>
            </w:r>
          </w:p>
        </w:tc>
        <w:tc>
          <w:tcPr>
            <w:tcW w:w="1549" w:type="dxa"/>
            <w:tcBorders>
              <w:bottom w:val="single" w:color="auto" w:sz="4" w:space="0"/>
            </w:tcBorders>
            <w:vAlign w:val="top"/>
          </w:tcPr>
          <w:p w14:paraId="0BC093B7">
            <w:pPr>
              <w:spacing w:before="106" w:line="221" w:lineRule="auto"/>
              <w:jc w:val="center"/>
              <w:rPr>
                <w:rFonts w:ascii="黑体" w:hAnsi="黑体" w:eastAsia="黑体" w:cs="黑体"/>
                <w:sz w:val="24"/>
                <w:szCs w:val="24"/>
              </w:rPr>
            </w:pPr>
            <w:r>
              <w:rPr>
                <w:rFonts w:ascii="黑体" w:hAnsi="黑体" w:eastAsia="黑体" w:cs="黑体"/>
                <w:spacing w:val="-4"/>
                <w:sz w:val="24"/>
                <w:szCs w:val="24"/>
              </w:rPr>
              <w:t>三级指标</w:t>
            </w:r>
          </w:p>
        </w:tc>
        <w:tc>
          <w:tcPr>
            <w:tcW w:w="5261" w:type="dxa"/>
            <w:vAlign w:val="top"/>
          </w:tcPr>
          <w:p w14:paraId="7AA86CD6">
            <w:pPr>
              <w:spacing w:before="106" w:line="222" w:lineRule="auto"/>
              <w:ind w:left="1800"/>
              <w:rPr>
                <w:rFonts w:ascii="黑体" w:hAnsi="黑体" w:eastAsia="黑体" w:cs="黑体"/>
                <w:sz w:val="24"/>
                <w:szCs w:val="24"/>
              </w:rPr>
            </w:pPr>
            <w:r>
              <w:rPr>
                <w:rFonts w:ascii="黑体" w:hAnsi="黑体" w:eastAsia="黑体" w:cs="黑体"/>
                <w:spacing w:val="-3"/>
                <w:sz w:val="24"/>
                <w:szCs w:val="24"/>
              </w:rPr>
              <w:t>评价标准</w:t>
            </w:r>
          </w:p>
        </w:tc>
        <w:tc>
          <w:tcPr>
            <w:tcW w:w="962" w:type="dxa"/>
            <w:vAlign w:val="top"/>
          </w:tcPr>
          <w:p w14:paraId="1C4449F2">
            <w:pPr>
              <w:spacing w:before="107" w:line="222" w:lineRule="auto"/>
              <w:ind w:left="248"/>
              <w:rPr>
                <w:rFonts w:ascii="黑体" w:hAnsi="黑体" w:eastAsia="黑体" w:cs="黑体"/>
                <w:sz w:val="24"/>
                <w:szCs w:val="24"/>
              </w:rPr>
            </w:pPr>
            <w:r>
              <w:rPr>
                <w:rFonts w:ascii="黑体" w:hAnsi="黑体" w:eastAsia="黑体" w:cs="黑体"/>
                <w:spacing w:val="-6"/>
                <w:sz w:val="24"/>
                <w:szCs w:val="24"/>
              </w:rPr>
              <w:t>得分</w:t>
            </w:r>
          </w:p>
        </w:tc>
      </w:tr>
      <w:tr w14:paraId="2A7DC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1239" w:type="dxa"/>
            <w:vMerge w:val="restart"/>
            <w:tcBorders>
              <w:top w:val="single" w:color="auto" w:sz="4" w:space="0"/>
              <w:left w:val="single" w:color="auto" w:sz="4" w:space="0"/>
              <w:right w:val="single" w:color="auto" w:sz="4" w:space="0"/>
            </w:tcBorders>
            <w:vAlign w:val="top"/>
          </w:tcPr>
          <w:p w14:paraId="3484385B">
            <w:pPr>
              <w:spacing w:line="261" w:lineRule="auto"/>
              <w:rPr>
                <w:rFonts w:ascii="Arial"/>
                <w:sz w:val="21"/>
              </w:rPr>
            </w:pPr>
          </w:p>
          <w:p w14:paraId="1F5ED136">
            <w:pPr>
              <w:spacing w:line="261" w:lineRule="auto"/>
              <w:rPr>
                <w:rFonts w:ascii="Arial"/>
                <w:sz w:val="21"/>
              </w:rPr>
            </w:pPr>
          </w:p>
          <w:p w14:paraId="1CB4C493">
            <w:pPr>
              <w:spacing w:line="261" w:lineRule="auto"/>
              <w:rPr>
                <w:rFonts w:ascii="Arial"/>
                <w:sz w:val="21"/>
              </w:rPr>
            </w:pPr>
          </w:p>
          <w:p w14:paraId="4720AF8B">
            <w:pPr>
              <w:spacing w:line="261" w:lineRule="auto"/>
              <w:rPr>
                <w:rFonts w:ascii="Arial"/>
                <w:sz w:val="21"/>
              </w:rPr>
            </w:pPr>
          </w:p>
          <w:p w14:paraId="3E6F29AB">
            <w:pPr>
              <w:spacing w:line="261" w:lineRule="auto"/>
              <w:rPr>
                <w:rFonts w:ascii="Arial"/>
                <w:sz w:val="21"/>
              </w:rPr>
            </w:pPr>
          </w:p>
          <w:p w14:paraId="00AE15ED">
            <w:pPr>
              <w:spacing w:line="261" w:lineRule="auto"/>
              <w:rPr>
                <w:rFonts w:ascii="Arial"/>
                <w:sz w:val="21"/>
              </w:rPr>
            </w:pPr>
          </w:p>
          <w:p w14:paraId="4D55402F">
            <w:pPr>
              <w:pStyle w:val="8"/>
              <w:spacing w:before="4" w:line="224" w:lineRule="auto"/>
            </w:pPr>
          </w:p>
          <w:p w14:paraId="2E5CE0F6">
            <w:pPr>
              <w:spacing w:line="260" w:lineRule="auto"/>
              <w:rPr>
                <w:rFonts w:ascii="Arial"/>
                <w:sz w:val="21"/>
              </w:rPr>
            </w:pPr>
          </w:p>
          <w:p w14:paraId="3E66AB26">
            <w:pPr>
              <w:spacing w:line="260" w:lineRule="auto"/>
              <w:rPr>
                <w:rFonts w:ascii="Arial"/>
                <w:sz w:val="21"/>
              </w:rPr>
            </w:pPr>
          </w:p>
          <w:p w14:paraId="15C12D8B">
            <w:pPr>
              <w:spacing w:line="260" w:lineRule="auto"/>
              <w:rPr>
                <w:rFonts w:ascii="Arial"/>
                <w:sz w:val="21"/>
              </w:rPr>
            </w:pPr>
          </w:p>
          <w:p w14:paraId="395EB9AE">
            <w:pPr>
              <w:spacing w:line="260" w:lineRule="auto"/>
              <w:rPr>
                <w:rFonts w:ascii="Arial"/>
                <w:sz w:val="21"/>
              </w:rPr>
            </w:pPr>
          </w:p>
          <w:p w14:paraId="303B7647">
            <w:pPr>
              <w:spacing w:line="260" w:lineRule="auto"/>
              <w:rPr>
                <w:rFonts w:ascii="Arial"/>
                <w:sz w:val="21"/>
              </w:rPr>
            </w:pPr>
          </w:p>
          <w:p w14:paraId="337CA771">
            <w:pPr>
              <w:spacing w:line="260" w:lineRule="auto"/>
              <w:rPr>
                <w:rFonts w:ascii="Arial"/>
                <w:sz w:val="21"/>
              </w:rPr>
            </w:pPr>
          </w:p>
          <w:p w14:paraId="7FDA50C5">
            <w:pPr>
              <w:spacing w:line="260" w:lineRule="auto"/>
              <w:rPr>
                <w:rFonts w:ascii="Arial"/>
                <w:sz w:val="21"/>
              </w:rPr>
            </w:pPr>
          </w:p>
          <w:p w14:paraId="305EB15C">
            <w:pPr>
              <w:spacing w:line="260" w:lineRule="auto"/>
              <w:rPr>
                <w:rFonts w:ascii="Arial"/>
                <w:sz w:val="21"/>
              </w:rPr>
            </w:pPr>
          </w:p>
          <w:p w14:paraId="2DD3BFB1">
            <w:pPr>
              <w:spacing w:line="260" w:lineRule="auto"/>
              <w:rPr>
                <w:rFonts w:ascii="Arial"/>
                <w:sz w:val="21"/>
              </w:rPr>
            </w:pPr>
          </w:p>
          <w:p w14:paraId="59A9D228">
            <w:pPr>
              <w:pStyle w:val="8"/>
              <w:spacing w:before="4" w:line="224" w:lineRule="auto"/>
              <w:ind w:left="127"/>
            </w:pPr>
          </w:p>
        </w:tc>
        <w:tc>
          <w:tcPr>
            <w:tcW w:w="1302" w:type="dxa"/>
            <w:vMerge w:val="restart"/>
            <w:tcBorders>
              <w:top w:val="single" w:color="auto" w:sz="4" w:space="0"/>
              <w:left w:val="single" w:color="auto" w:sz="4" w:space="0"/>
              <w:bottom w:val="single" w:color="auto" w:sz="4" w:space="0"/>
              <w:right w:val="single" w:color="auto" w:sz="4" w:space="0"/>
            </w:tcBorders>
            <w:vAlign w:val="center"/>
          </w:tcPr>
          <w:p w14:paraId="7EDC00AF">
            <w:pPr>
              <w:jc w:val="center"/>
            </w:pPr>
          </w:p>
        </w:tc>
        <w:tc>
          <w:tcPr>
            <w:tcW w:w="1549" w:type="dxa"/>
            <w:vMerge w:val="restart"/>
            <w:tcBorders>
              <w:top w:val="single" w:color="auto" w:sz="4" w:space="0"/>
              <w:left w:val="single" w:color="auto" w:sz="4" w:space="0"/>
              <w:bottom w:val="single" w:color="auto" w:sz="4" w:space="0"/>
              <w:right w:val="single" w:color="auto" w:sz="4" w:space="0"/>
            </w:tcBorders>
            <w:vAlign w:val="center"/>
          </w:tcPr>
          <w:p w14:paraId="40C5C2C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设计变更</w:t>
            </w:r>
          </w:p>
          <w:p w14:paraId="541D6E8C">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3)</w:t>
            </w:r>
          </w:p>
          <w:p w14:paraId="1D04FD21">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5</w:t>
            </w:r>
            <w:r>
              <w:rPr>
                <w:rFonts w:hint="eastAsia" w:ascii="仿宋" w:hAnsi="仿宋" w:eastAsia="仿宋" w:cs="仿宋"/>
                <w:sz w:val="24"/>
                <w:szCs w:val="24"/>
              </w:rPr>
              <w:t>分）</w:t>
            </w:r>
          </w:p>
          <w:p w14:paraId="472A7B37">
            <w:pPr>
              <w:jc w:val="center"/>
              <w:rPr>
                <w:rFonts w:hint="eastAsia" w:ascii="仿宋" w:hAnsi="仿宋" w:eastAsia="仿宋" w:cs="仿宋"/>
                <w:sz w:val="24"/>
                <w:szCs w:val="24"/>
              </w:rPr>
            </w:pPr>
          </w:p>
        </w:tc>
        <w:tc>
          <w:tcPr>
            <w:tcW w:w="5261" w:type="dxa"/>
            <w:tcBorders>
              <w:left w:val="single" w:color="auto" w:sz="4" w:space="0"/>
            </w:tcBorders>
            <w:vAlign w:val="top"/>
          </w:tcPr>
          <w:p w14:paraId="7CEDA910">
            <w:pPr>
              <w:pStyle w:val="8"/>
              <w:spacing w:before="105" w:line="222" w:lineRule="auto"/>
              <w:ind w:left="115"/>
              <w:rPr>
                <w:rFonts w:hint="default"/>
                <w:spacing w:val="-2"/>
                <w:lang w:val="en-US" w:eastAsia="zh-CN"/>
              </w:rPr>
            </w:pPr>
            <w:r>
              <w:rPr>
                <w:rFonts w:hint="eastAsia"/>
                <w:spacing w:val="-2"/>
                <w:lang w:val="en-US" w:eastAsia="zh-CN"/>
              </w:rPr>
              <w:t>编制的设计变更文件是否符合要求并及时报批</w:t>
            </w:r>
          </w:p>
          <w:p w14:paraId="0AA2FFCA">
            <w:pPr>
              <w:pStyle w:val="8"/>
              <w:spacing w:before="105" w:line="222" w:lineRule="auto"/>
              <w:ind w:left="115"/>
              <w:rPr>
                <w:rFonts w:hint="default"/>
                <w:spacing w:val="-2"/>
                <w:lang w:val="en-US" w:eastAsia="zh-CN"/>
              </w:rPr>
            </w:pPr>
            <w:r>
              <w:rPr>
                <w:rFonts w:hint="eastAsia"/>
                <w:spacing w:val="-2"/>
                <w:lang w:val="en-US" w:eastAsia="zh-CN"/>
              </w:rPr>
              <w:t>□是 2 分； □否 0 分</w:t>
            </w:r>
          </w:p>
        </w:tc>
        <w:tc>
          <w:tcPr>
            <w:tcW w:w="962" w:type="dxa"/>
            <w:vAlign w:val="center"/>
          </w:tcPr>
          <w:p w14:paraId="279F3FF5">
            <w:pPr>
              <w:jc w:val="center"/>
              <w:rPr>
                <w:rFonts w:hint="eastAsia" w:ascii="仿宋" w:hAnsi="仿宋" w:eastAsia="仿宋" w:cs="仿宋"/>
                <w:sz w:val="24"/>
                <w:szCs w:val="24"/>
                <w:lang w:eastAsia="zh-CN"/>
              </w:rPr>
            </w:pPr>
          </w:p>
        </w:tc>
      </w:tr>
      <w:tr w14:paraId="7750F2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9" w:type="dxa"/>
            <w:vMerge w:val="continue"/>
            <w:tcBorders>
              <w:left w:val="single" w:color="auto" w:sz="4" w:space="0"/>
              <w:right w:val="single" w:color="auto" w:sz="4" w:space="0"/>
            </w:tcBorders>
            <w:vAlign w:val="top"/>
          </w:tcPr>
          <w:p w14:paraId="30236B81">
            <w:pPr>
              <w:rPr>
                <w:rFonts w:ascii="Arial"/>
                <w:sz w:val="21"/>
              </w:rPr>
            </w:pPr>
          </w:p>
        </w:tc>
        <w:tc>
          <w:tcPr>
            <w:tcW w:w="1302" w:type="dxa"/>
            <w:vMerge w:val="continue"/>
            <w:tcBorders>
              <w:top w:val="single" w:color="auto" w:sz="4" w:space="0"/>
              <w:left w:val="single" w:color="auto" w:sz="4" w:space="0"/>
              <w:bottom w:val="single" w:color="auto" w:sz="4" w:space="0"/>
              <w:right w:val="single" w:color="auto" w:sz="4" w:space="0"/>
            </w:tcBorders>
            <w:vAlign w:val="top"/>
          </w:tcPr>
          <w:p w14:paraId="460EC9B0">
            <w:pPr>
              <w:rPr>
                <w:rFonts w:ascii="Arial"/>
                <w:sz w:val="21"/>
              </w:rPr>
            </w:pPr>
          </w:p>
        </w:tc>
        <w:tc>
          <w:tcPr>
            <w:tcW w:w="1549" w:type="dxa"/>
            <w:vMerge w:val="continue"/>
            <w:tcBorders>
              <w:top w:val="single" w:color="auto" w:sz="4" w:space="0"/>
              <w:left w:val="single" w:color="auto" w:sz="4" w:space="0"/>
              <w:bottom w:val="single" w:color="auto" w:sz="4" w:space="0"/>
              <w:right w:val="single" w:color="auto" w:sz="4" w:space="0"/>
            </w:tcBorders>
            <w:vAlign w:val="center"/>
          </w:tcPr>
          <w:p w14:paraId="77364EF6">
            <w:pPr>
              <w:jc w:val="center"/>
              <w:rPr>
                <w:rFonts w:hint="eastAsia" w:ascii="仿宋" w:hAnsi="仿宋" w:eastAsia="仿宋" w:cs="仿宋"/>
                <w:sz w:val="24"/>
                <w:szCs w:val="24"/>
              </w:rPr>
            </w:pPr>
          </w:p>
        </w:tc>
        <w:tc>
          <w:tcPr>
            <w:tcW w:w="5261" w:type="dxa"/>
            <w:tcBorders>
              <w:left w:val="single" w:color="auto" w:sz="4" w:space="0"/>
            </w:tcBorders>
            <w:vAlign w:val="top"/>
          </w:tcPr>
          <w:p w14:paraId="37D6A654">
            <w:pPr>
              <w:pStyle w:val="8"/>
              <w:spacing w:before="105" w:line="222" w:lineRule="auto"/>
              <w:ind w:left="115"/>
              <w:rPr>
                <w:rFonts w:hint="eastAsia"/>
                <w:spacing w:val="-2"/>
                <w:lang w:val="en-US" w:eastAsia="zh-CN"/>
              </w:rPr>
            </w:pPr>
            <w:r>
              <w:rPr>
                <w:rFonts w:hint="eastAsia"/>
                <w:spacing w:val="-2"/>
                <w:lang w:val="en-US" w:eastAsia="zh-CN"/>
              </w:rPr>
              <w:t>是否存在重大设计变更（因勘察设计工作不扎实导致重大变更）</w:t>
            </w:r>
          </w:p>
          <w:p w14:paraId="572B8DFB">
            <w:pPr>
              <w:pStyle w:val="8"/>
              <w:spacing w:before="105" w:line="222" w:lineRule="auto"/>
              <w:ind w:left="115"/>
              <w:rPr>
                <w:rFonts w:hint="default"/>
                <w:spacing w:val="-2"/>
                <w:lang w:val="en-US" w:eastAsia="zh-CN"/>
              </w:rPr>
            </w:pPr>
            <w:r>
              <w:rPr>
                <w:rFonts w:hint="eastAsia"/>
                <w:spacing w:val="-2"/>
                <w:lang w:val="en-US" w:eastAsia="zh-CN"/>
              </w:rPr>
              <w:t>□否 3 分；  □是 0 分</w:t>
            </w:r>
          </w:p>
        </w:tc>
        <w:tc>
          <w:tcPr>
            <w:tcW w:w="962" w:type="dxa"/>
            <w:vAlign w:val="center"/>
          </w:tcPr>
          <w:p w14:paraId="49944E51">
            <w:pPr>
              <w:jc w:val="center"/>
              <w:rPr>
                <w:rFonts w:hint="eastAsia" w:ascii="仿宋" w:hAnsi="仿宋" w:eastAsia="仿宋" w:cs="仿宋"/>
                <w:sz w:val="24"/>
                <w:szCs w:val="24"/>
                <w:lang w:val="en-US" w:eastAsia="zh-CN"/>
              </w:rPr>
            </w:pPr>
          </w:p>
        </w:tc>
      </w:tr>
      <w:tr w14:paraId="027DE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239" w:type="dxa"/>
            <w:vMerge w:val="continue"/>
            <w:tcBorders>
              <w:left w:val="single" w:color="auto" w:sz="4" w:space="0"/>
              <w:right w:val="single" w:color="auto" w:sz="4" w:space="0"/>
            </w:tcBorders>
            <w:vAlign w:val="top"/>
          </w:tcPr>
          <w:p w14:paraId="61CAA40E">
            <w:pPr>
              <w:pStyle w:val="8"/>
              <w:spacing w:before="104" w:line="222" w:lineRule="auto"/>
              <w:ind w:left="130"/>
            </w:pPr>
          </w:p>
        </w:tc>
        <w:tc>
          <w:tcPr>
            <w:tcW w:w="1302" w:type="dxa"/>
            <w:vMerge w:val="continue"/>
            <w:tcBorders>
              <w:left w:val="single" w:color="auto" w:sz="4" w:space="0"/>
              <w:bottom w:val="single" w:color="auto" w:sz="4" w:space="0"/>
              <w:right w:val="single" w:color="auto" w:sz="4" w:space="0"/>
            </w:tcBorders>
            <w:vAlign w:val="top"/>
          </w:tcPr>
          <w:p w14:paraId="39ED7115">
            <w:pPr>
              <w:pStyle w:val="8"/>
              <w:spacing w:before="104" w:line="222" w:lineRule="auto"/>
              <w:ind w:left="130"/>
            </w:pPr>
          </w:p>
        </w:tc>
        <w:tc>
          <w:tcPr>
            <w:tcW w:w="1549" w:type="dxa"/>
            <w:vMerge w:val="continue"/>
            <w:tcBorders>
              <w:left w:val="single" w:color="auto" w:sz="4" w:space="0"/>
              <w:bottom w:val="single" w:color="auto" w:sz="4" w:space="0"/>
              <w:right w:val="single" w:color="auto" w:sz="4" w:space="0"/>
            </w:tcBorders>
            <w:vAlign w:val="center"/>
          </w:tcPr>
          <w:p w14:paraId="04EF0AE5">
            <w:pPr>
              <w:jc w:val="center"/>
              <w:rPr>
                <w:rFonts w:hint="eastAsia" w:ascii="仿宋" w:hAnsi="仿宋" w:eastAsia="仿宋" w:cs="仿宋"/>
                <w:sz w:val="24"/>
                <w:szCs w:val="24"/>
              </w:rPr>
            </w:pPr>
          </w:p>
        </w:tc>
        <w:tc>
          <w:tcPr>
            <w:tcW w:w="5261" w:type="dxa"/>
            <w:tcBorders>
              <w:left w:val="single" w:color="auto" w:sz="4" w:space="0"/>
            </w:tcBorders>
            <w:vAlign w:val="top"/>
          </w:tcPr>
          <w:p w14:paraId="39DC2879">
            <w:pPr>
              <w:pStyle w:val="8"/>
              <w:spacing w:before="105" w:line="222" w:lineRule="auto"/>
              <w:ind w:left="115"/>
              <w:rPr>
                <w:rFonts w:hint="eastAsia"/>
                <w:spacing w:val="-2"/>
                <w:lang w:val="en-US" w:eastAsia="zh-CN"/>
              </w:rPr>
            </w:pPr>
            <w:r>
              <w:rPr>
                <w:rFonts w:hint="eastAsia"/>
                <w:spacing w:val="-2"/>
                <w:lang w:val="en-US" w:eastAsia="zh-CN"/>
              </w:rPr>
              <w:t>是否存在擅自调整设计方案，不报批备案的（予以扣分）</w:t>
            </w:r>
          </w:p>
          <w:p w14:paraId="7CB0C997">
            <w:pPr>
              <w:pStyle w:val="8"/>
              <w:spacing w:before="105" w:line="222" w:lineRule="auto"/>
              <w:ind w:left="115"/>
              <w:rPr>
                <w:rFonts w:hint="default"/>
                <w:spacing w:val="-2"/>
                <w:lang w:val="en-US" w:eastAsia="zh-CN"/>
              </w:rPr>
            </w:pPr>
            <w:r>
              <w:rPr>
                <w:rFonts w:hint="eastAsia"/>
                <w:spacing w:val="-2"/>
                <w:lang w:val="en-US" w:eastAsia="zh-CN"/>
              </w:rPr>
              <w:t>□是 -2 分； □否 0 分</w:t>
            </w:r>
          </w:p>
        </w:tc>
        <w:tc>
          <w:tcPr>
            <w:tcW w:w="962" w:type="dxa"/>
            <w:vAlign w:val="center"/>
          </w:tcPr>
          <w:p w14:paraId="5842D0F1">
            <w:pPr>
              <w:jc w:val="center"/>
              <w:rPr>
                <w:rFonts w:hint="eastAsia" w:ascii="仿宋" w:hAnsi="仿宋" w:eastAsia="仿宋" w:cs="仿宋"/>
                <w:sz w:val="24"/>
                <w:szCs w:val="24"/>
                <w:lang w:val="en-US" w:eastAsia="zh-CN"/>
              </w:rPr>
            </w:pPr>
          </w:p>
        </w:tc>
      </w:tr>
      <w:tr w14:paraId="68A2E1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tcBorders>
              <w:left w:val="single" w:color="auto" w:sz="4" w:space="0"/>
              <w:right w:val="single" w:color="auto" w:sz="4" w:space="0"/>
            </w:tcBorders>
            <w:vAlign w:val="top"/>
          </w:tcPr>
          <w:p w14:paraId="605A5996">
            <w:pPr>
              <w:rPr>
                <w:rFonts w:ascii="Arial"/>
                <w:sz w:val="21"/>
              </w:rPr>
            </w:pPr>
          </w:p>
        </w:tc>
        <w:tc>
          <w:tcPr>
            <w:tcW w:w="1302" w:type="dxa"/>
            <w:vMerge w:val="continue"/>
            <w:tcBorders>
              <w:top w:val="single" w:color="auto" w:sz="4" w:space="0"/>
              <w:left w:val="single" w:color="auto" w:sz="4" w:space="0"/>
              <w:bottom w:val="single" w:color="auto" w:sz="4" w:space="0"/>
              <w:right w:val="single" w:color="auto" w:sz="4" w:space="0"/>
            </w:tcBorders>
            <w:vAlign w:val="top"/>
          </w:tcPr>
          <w:p w14:paraId="2987CFE6">
            <w:pPr>
              <w:pStyle w:val="8"/>
              <w:spacing w:before="78" w:line="235" w:lineRule="auto"/>
              <w:ind w:left="217" w:right="171" w:hanging="34"/>
              <w:jc w:val="both"/>
            </w:pPr>
          </w:p>
        </w:tc>
        <w:tc>
          <w:tcPr>
            <w:tcW w:w="1549" w:type="dxa"/>
            <w:vMerge w:val="restart"/>
            <w:tcBorders>
              <w:top w:val="single" w:color="auto" w:sz="4" w:space="0"/>
              <w:left w:val="single" w:color="auto" w:sz="4" w:space="0"/>
              <w:bottom w:val="single" w:color="auto" w:sz="4" w:space="0"/>
              <w:right w:val="single" w:color="auto" w:sz="4" w:space="0"/>
            </w:tcBorders>
            <w:vAlign w:val="center"/>
          </w:tcPr>
          <w:p w14:paraId="4C3D06C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设计服务</w:t>
            </w:r>
          </w:p>
          <w:p w14:paraId="1000F9D6">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rPr>
              <w:t>-</w:t>
            </w:r>
            <w:r>
              <w:rPr>
                <w:rFonts w:hint="eastAsia" w:ascii="仿宋" w:hAnsi="仿宋" w:eastAsia="仿宋" w:cs="仿宋"/>
                <w:sz w:val="24"/>
                <w:szCs w:val="24"/>
                <w:lang w:val="en-US" w:eastAsia="zh-CN"/>
              </w:rPr>
              <w:t>4)</w:t>
            </w:r>
          </w:p>
          <w:p w14:paraId="0C7A7407">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15</w:t>
            </w:r>
            <w:r>
              <w:rPr>
                <w:rFonts w:hint="eastAsia" w:ascii="仿宋" w:hAnsi="仿宋" w:eastAsia="仿宋" w:cs="仿宋"/>
                <w:sz w:val="24"/>
                <w:szCs w:val="24"/>
              </w:rPr>
              <w:t>分</w:t>
            </w:r>
            <w:r>
              <w:rPr>
                <w:rFonts w:hint="eastAsia" w:ascii="仿宋" w:hAnsi="仿宋" w:eastAsia="仿宋" w:cs="仿宋"/>
                <w:sz w:val="24"/>
                <w:szCs w:val="24"/>
                <w:lang w:eastAsia="zh-CN"/>
              </w:rPr>
              <w:t>）</w:t>
            </w:r>
          </w:p>
          <w:p w14:paraId="0DF56166">
            <w:pPr>
              <w:jc w:val="center"/>
              <w:rPr>
                <w:rFonts w:hint="eastAsia" w:ascii="仿宋" w:hAnsi="仿宋" w:eastAsia="仿宋" w:cs="仿宋"/>
                <w:sz w:val="24"/>
                <w:szCs w:val="24"/>
              </w:rPr>
            </w:pPr>
          </w:p>
        </w:tc>
        <w:tc>
          <w:tcPr>
            <w:tcW w:w="5261" w:type="dxa"/>
            <w:tcBorders>
              <w:left w:val="single" w:color="auto" w:sz="4" w:space="0"/>
            </w:tcBorders>
            <w:vAlign w:val="top"/>
          </w:tcPr>
          <w:p w14:paraId="72562EA7">
            <w:pPr>
              <w:pStyle w:val="8"/>
              <w:spacing w:before="105" w:line="222" w:lineRule="auto"/>
              <w:ind w:left="115"/>
              <w:rPr>
                <w:rFonts w:hint="eastAsia"/>
                <w:spacing w:val="-2"/>
                <w:lang w:val="en-US" w:eastAsia="zh-CN"/>
              </w:rPr>
            </w:pPr>
            <w:r>
              <w:rPr>
                <w:rFonts w:hint="eastAsia"/>
                <w:spacing w:val="-2"/>
                <w:lang w:val="en-US" w:eastAsia="zh-CN"/>
              </w:rPr>
              <w:t>勘察设计单位是否按合同要求或供图协议及时提供施工图和设计文件</w:t>
            </w:r>
          </w:p>
          <w:p w14:paraId="5C8C544E">
            <w:pPr>
              <w:pStyle w:val="8"/>
              <w:spacing w:before="105" w:line="222" w:lineRule="auto"/>
              <w:ind w:left="115"/>
              <w:rPr>
                <w:rFonts w:hint="default"/>
                <w:spacing w:val="-2"/>
                <w:lang w:val="en-US" w:eastAsia="zh-CN"/>
              </w:rPr>
            </w:pPr>
            <w:r>
              <w:rPr>
                <w:rFonts w:hint="eastAsia"/>
                <w:spacing w:val="-2"/>
                <w:lang w:val="en-US" w:eastAsia="zh-CN"/>
              </w:rPr>
              <w:t>□是 3 分； □否 0 分</w:t>
            </w:r>
          </w:p>
        </w:tc>
        <w:tc>
          <w:tcPr>
            <w:tcW w:w="962" w:type="dxa"/>
            <w:vAlign w:val="center"/>
          </w:tcPr>
          <w:p w14:paraId="209D35DE">
            <w:pPr>
              <w:jc w:val="center"/>
              <w:rPr>
                <w:rFonts w:hint="eastAsia" w:ascii="仿宋" w:hAnsi="仿宋" w:eastAsia="仿宋" w:cs="仿宋"/>
                <w:sz w:val="24"/>
                <w:szCs w:val="24"/>
                <w:lang w:val="en-US" w:eastAsia="zh-CN"/>
              </w:rPr>
            </w:pPr>
          </w:p>
        </w:tc>
      </w:tr>
      <w:tr w14:paraId="078025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tcBorders>
              <w:left w:val="single" w:color="auto" w:sz="4" w:space="0"/>
              <w:right w:val="single" w:color="auto" w:sz="4" w:space="0"/>
            </w:tcBorders>
            <w:vAlign w:val="top"/>
          </w:tcPr>
          <w:p w14:paraId="29384F3F">
            <w:pPr>
              <w:rPr>
                <w:rFonts w:ascii="Arial"/>
                <w:sz w:val="21"/>
              </w:rPr>
            </w:pPr>
          </w:p>
        </w:tc>
        <w:tc>
          <w:tcPr>
            <w:tcW w:w="1302" w:type="dxa"/>
            <w:vMerge w:val="continue"/>
            <w:tcBorders>
              <w:top w:val="single" w:color="auto" w:sz="4" w:space="0"/>
              <w:bottom w:val="single" w:color="auto" w:sz="4" w:space="0"/>
            </w:tcBorders>
            <w:vAlign w:val="top"/>
          </w:tcPr>
          <w:p w14:paraId="17958548">
            <w:pPr>
              <w:rPr>
                <w:rFonts w:ascii="Arial"/>
                <w:sz w:val="21"/>
              </w:rPr>
            </w:pPr>
          </w:p>
        </w:tc>
        <w:tc>
          <w:tcPr>
            <w:tcW w:w="1549" w:type="dxa"/>
            <w:vMerge w:val="continue"/>
            <w:tcBorders>
              <w:top w:val="single" w:color="auto" w:sz="4" w:space="0"/>
              <w:bottom w:val="single" w:color="auto" w:sz="4" w:space="0"/>
              <w:right w:val="single" w:color="auto" w:sz="4" w:space="0"/>
            </w:tcBorders>
            <w:vAlign w:val="center"/>
          </w:tcPr>
          <w:p w14:paraId="7F27E18D">
            <w:pPr>
              <w:jc w:val="center"/>
              <w:rPr>
                <w:rFonts w:hint="eastAsia" w:ascii="仿宋" w:hAnsi="仿宋" w:eastAsia="仿宋" w:cs="仿宋"/>
                <w:sz w:val="24"/>
                <w:szCs w:val="24"/>
              </w:rPr>
            </w:pPr>
          </w:p>
        </w:tc>
        <w:tc>
          <w:tcPr>
            <w:tcW w:w="5261" w:type="dxa"/>
            <w:tcBorders>
              <w:left w:val="single" w:color="auto" w:sz="4" w:space="0"/>
            </w:tcBorders>
            <w:vAlign w:val="top"/>
          </w:tcPr>
          <w:p w14:paraId="5E3F9D74">
            <w:pPr>
              <w:pStyle w:val="8"/>
              <w:spacing w:before="105" w:line="222" w:lineRule="auto"/>
              <w:ind w:left="115"/>
              <w:rPr>
                <w:rFonts w:hint="default"/>
                <w:spacing w:val="-2"/>
                <w:lang w:val="en-US" w:eastAsia="zh-CN"/>
              </w:rPr>
            </w:pPr>
            <w:r>
              <w:rPr>
                <w:rFonts w:hint="eastAsia"/>
                <w:spacing w:val="-2"/>
                <w:lang w:val="en-US" w:eastAsia="zh-CN"/>
              </w:rPr>
              <w:t>勘察设计单位按照合同规定设置现场设代机构（人员），且机构设置完善或者提供设代服务满足工程需要等情况</w:t>
            </w:r>
          </w:p>
          <w:p w14:paraId="3A22DFFD">
            <w:pPr>
              <w:pStyle w:val="8"/>
              <w:spacing w:before="105" w:line="222" w:lineRule="auto"/>
              <w:ind w:left="115"/>
              <w:rPr>
                <w:rFonts w:hint="default"/>
                <w:spacing w:val="-2"/>
                <w:lang w:val="en-US" w:eastAsia="zh-CN"/>
              </w:rPr>
            </w:pPr>
            <w:r>
              <w:rPr>
                <w:rFonts w:hint="eastAsia"/>
                <w:spacing w:val="-2"/>
                <w:lang w:val="en-US" w:eastAsia="zh-CN"/>
              </w:rPr>
              <w:t>□好 4 分； □一般 2 分； □差 0 分</w:t>
            </w:r>
          </w:p>
        </w:tc>
        <w:tc>
          <w:tcPr>
            <w:tcW w:w="962" w:type="dxa"/>
            <w:vAlign w:val="center"/>
          </w:tcPr>
          <w:p w14:paraId="520E48DC">
            <w:pPr>
              <w:jc w:val="center"/>
              <w:rPr>
                <w:rFonts w:hint="eastAsia" w:ascii="仿宋" w:hAnsi="仿宋" w:eastAsia="仿宋" w:cs="仿宋"/>
                <w:sz w:val="24"/>
                <w:szCs w:val="24"/>
                <w:lang w:val="en-US" w:eastAsia="zh-CN"/>
              </w:rPr>
            </w:pPr>
          </w:p>
        </w:tc>
      </w:tr>
      <w:tr w14:paraId="7118B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tcBorders>
              <w:left w:val="single" w:color="auto" w:sz="4" w:space="0"/>
              <w:right w:val="single" w:color="auto" w:sz="4" w:space="0"/>
            </w:tcBorders>
            <w:vAlign w:val="top"/>
          </w:tcPr>
          <w:p w14:paraId="4CBAC63A">
            <w:pPr>
              <w:rPr>
                <w:rFonts w:ascii="Arial"/>
                <w:sz w:val="21"/>
              </w:rPr>
            </w:pPr>
          </w:p>
        </w:tc>
        <w:tc>
          <w:tcPr>
            <w:tcW w:w="1302" w:type="dxa"/>
            <w:vMerge w:val="continue"/>
            <w:tcBorders>
              <w:top w:val="single" w:color="auto" w:sz="4" w:space="0"/>
              <w:bottom w:val="single" w:color="auto" w:sz="4" w:space="0"/>
            </w:tcBorders>
            <w:vAlign w:val="top"/>
          </w:tcPr>
          <w:p w14:paraId="01F14B3B">
            <w:pPr>
              <w:rPr>
                <w:rFonts w:ascii="Arial"/>
                <w:sz w:val="21"/>
              </w:rPr>
            </w:pPr>
          </w:p>
        </w:tc>
        <w:tc>
          <w:tcPr>
            <w:tcW w:w="1549" w:type="dxa"/>
            <w:vMerge w:val="continue"/>
            <w:tcBorders>
              <w:top w:val="single" w:color="auto" w:sz="4" w:space="0"/>
              <w:bottom w:val="single" w:color="auto" w:sz="4" w:space="0"/>
              <w:right w:val="single" w:color="auto" w:sz="4" w:space="0"/>
            </w:tcBorders>
            <w:vAlign w:val="center"/>
          </w:tcPr>
          <w:p w14:paraId="7CBB64DC">
            <w:pPr>
              <w:jc w:val="center"/>
              <w:rPr>
                <w:rFonts w:hint="eastAsia" w:ascii="仿宋" w:hAnsi="仿宋" w:eastAsia="仿宋" w:cs="仿宋"/>
                <w:sz w:val="24"/>
                <w:szCs w:val="24"/>
              </w:rPr>
            </w:pPr>
          </w:p>
        </w:tc>
        <w:tc>
          <w:tcPr>
            <w:tcW w:w="5261" w:type="dxa"/>
            <w:tcBorders>
              <w:left w:val="single" w:color="auto" w:sz="4" w:space="0"/>
            </w:tcBorders>
            <w:vAlign w:val="top"/>
          </w:tcPr>
          <w:p w14:paraId="1C0A5E67">
            <w:pPr>
              <w:pStyle w:val="8"/>
              <w:spacing w:before="105" w:line="222" w:lineRule="auto"/>
              <w:ind w:left="115"/>
              <w:rPr>
                <w:rFonts w:hint="eastAsia"/>
                <w:spacing w:val="-2"/>
                <w:lang w:val="en-US" w:eastAsia="zh-CN"/>
              </w:rPr>
            </w:pPr>
            <w:r>
              <w:rPr>
                <w:rFonts w:hint="eastAsia"/>
                <w:spacing w:val="-2"/>
                <w:lang w:val="en-US" w:eastAsia="zh-CN"/>
              </w:rPr>
              <w:t>勘察设计单位是否及时进行设计交底</w:t>
            </w:r>
          </w:p>
          <w:p w14:paraId="24F59479">
            <w:pPr>
              <w:pStyle w:val="8"/>
              <w:spacing w:before="105" w:line="222" w:lineRule="auto"/>
              <w:ind w:left="115"/>
              <w:rPr>
                <w:rFonts w:hint="default"/>
                <w:spacing w:val="-2"/>
                <w:lang w:val="en-US" w:eastAsia="zh-CN"/>
              </w:rPr>
            </w:pPr>
            <w:r>
              <w:rPr>
                <w:rFonts w:hint="eastAsia"/>
                <w:spacing w:val="-2"/>
                <w:lang w:val="en-US" w:eastAsia="zh-CN"/>
              </w:rPr>
              <w:t>□是 3 分； □否 0 分</w:t>
            </w:r>
          </w:p>
        </w:tc>
        <w:tc>
          <w:tcPr>
            <w:tcW w:w="962" w:type="dxa"/>
            <w:vAlign w:val="center"/>
          </w:tcPr>
          <w:p w14:paraId="11CEE7AD">
            <w:pPr>
              <w:jc w:val="center"/>
              <w:rPr>
                <w:rFonts w:hint="eastAsia" w:ascii="仿宋" w:hAnsi="仿宋" w:eastAsia="仿宋" w:cs="仿宋"/>
                <w:sz w:val="24"/>
                <w:szCs w:val="24"/>
              </w:rPr>
            </w:pPr>
          </w:p>
        </w:tc>
      </w:tr>
      <w:tr w14:paraId="69E92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tcBorders>
              <w:left w:val="single" w:color="auto" w:sz="4" w:space="0"/>
              <w:right w:val="single" w:color="auto" w:sz="4" w:space="0"/>
            </w:tcBorders>
            <w:vAlign w:val="top"/>
          </w:tcPr>
          <w:p w14:paraId="519436B6">
            <w:pPr>
              <w:rPr>
                <w:rFonts w:ascii="Arial"/>
                <w:sz w:val="21"/>
              </w:rPr>
            </w:pPr>
          </w:p>
        </w:tc>
        <w:tc>
          <w:tcPr>
            <w:tcW w:w="1302" w:type="dxa"/>
            <w:vMerge w:val="continue"/>
            <w:tcBorders>
              <w:top w:val="single" w:color="auto" w:sz="4" w:space="0"/>
              <w:bottom w:val="single" w:color="auto" w:sz="4" w:space="0"/>
            </w:tcBorders>
            <w:vAlign w:val="top"/>
          </w:tcPr>
          <w:p w14:paraId="3F245197">
            <w:pPr>
              <w:rPr>
                <w:rFonts w:ascii="Arial"/>
                <w:sz w:val="21"/>
              </w:rPr>
            </w:pPr>
          </w:p>
        </w:tc>
        <w:tc>
          <w:tcPr>
            <w:tcW w:w="1549" w:type="dxa"/>
            <w:vMerge w:val="continue"/>
            <w:tcBorders>
              <w:top w:val="single" w:color="auto" w:sz="4" w:space="0"/>
              <w:bottom w:val="single" w:color="auto" w:sz="4" w:space="0"/>
              <w:right w:val="single" w:color="auto" w:sz="4" w:space="0"/>
            </w:tcBorders>
            <w:vAlign w:val="center"/>
          </w:tcPr>
          <w:p w14:paraId="4A895955">
            <w:pPr>
              <w:jc w:val="center"/>
              <w:rPr>
                <w:rFonts w:hint="eastAsia" w:ascii="仿宋" w:hAnsi="仿宋" w:eastAsia="仿宋" w:cs="仿宋"/>
                <w:sz w:val="24"/>
                <w:szCs w:val="24"/>
              </w:rPr>
            </w:pPr>
          </w:p>
        </w:tc>
        <w:tc>
          <w:tcPr>
            <w:tcW w:w="5261" w:type="dxa"/>
            <w:tcBorders>
              <w:left w:val="single" w:color="auto" w:sz="4" w:space="0"/>
            </w:tcBorders>
            <w:vAlign w:val="top"/>
          </w:tcPr>
          <w:p w14:paraId="20915D5E">
            <w:pPr>
              <w:pStyle w:val="8"/>
              <w:spacing w:before="105" w:line="222" w:lineRule="auto"/>
              <w:ind w:left="115"/>
              <w:rPr>
                <w:rFonts w:hint="eastAsia"/>
                <w:spacing w:val="-2"/>
                <w:lang w:val="en-US" w:eastAsia="zh-CN"/>
              </w:rPr>
            </w:pPr>
            <w:r>
              <w:rPr>
                <w:rFonts w:hint="eastAsia"/>
                <w:spacing w:val="-2"/>
                <w:lang w:val="en-US" w:eastAsia="zh-CN"/>
              </w:rPr>
              <w:t>勘察设计单位及时解决施工出现的勘察、设计问题情况</w:t>
            </w:r>
          </w:p>
          <w:p w14:paraId="41C72CDC">
            <w:pPr>
              <w:pStyle w:val="8"/>
              <w:spacing w:before="105" w:line="222" w:lineRule="auto"/>
              <w:ind w:left="115"/>
              <w:rPr>
                <w:rFonts w:hint="default"/>
                <w:spacing w:val="-2"/>
                <w:lang w:val="en-US" w:eastAsia="zh-CN"/>
              </w:rPr>
            </w:pPr>
            <w:r>
              <w:rPr>
                <w:rFonts w:hint="eastAsia"/>
                <w:spacing w:val="-2"/>
                <w:lang w:val="en-US" w:eastAsia="zh-CN"/>
              </w:rPr>
              <w:t>□好 3 分； □一般 1.5 分； □差 0 分</w:t>
            </w:r>
          </w:p>
        </w:tc>
        <w:tc>
          <w:tcPr>
            <w:tcW w:w="962" w:type="dxa"/>
            <w:vAlign w:val="center"/>
          </w:tcPr>
          <w:p w14:paraId="08A8C6D4">
            <w:pPr>
              <w:jc w:val="center"/>
              <w:rPr>
                <w:rFonts w:hint="eastAsia" w:ascii="仿宋" w:hAnsi="仿宋" w:eastAsia="仿宋" w:cs="仿宋"/>
                <w:sz w:val="24"/>
                <w:szCs w:val="24"/>
              </w:rPr>
            </w:pPr>
          </w:p>
        </w:tc>
      </w:tr>
      <w:tr w14:paraId="7F8A83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tcBorders>
              <w:left w:val="single" w:color="auto" w:sz="4" w:space="0"/>
              <w:right w:val="single" w:color="auto" w:sz="4" w:space="0"/>
            </w:tcBorders>
            <w:vAlign w:val="top"/>
          </w:tcPr>
          <w:p w14:paraId="2332A5F4">
            <w:pPr>
              <w:rPr>
                <w:rFonts w:ascii="Arial"/>
                <w:sz w:val="21"/>
              </w:rPr>
            </w:pPr>
          </w:p>
        </w:tc>
        <w:tc>
          <w:tcPr>
            <w:tcW w:w="1302" w:type="dxa"/>
            <w:vMerge w:val="continue"/>
            <w:tcBorders>
              <w:top w:val="single" w:color="auto" w:sz="4" w:space="0"/>
              <w:bottom w:val="single" w:color="auto" w:sz="4" w:space="0"/>
            </w:tcBorders>
            <w:vAlign w:val="top"/>
          </w:tcPr>
          <w:p w14:paraId="62344F5B">
            <w:pPr>
              <w:pStyle w:val="8"/>
              <w:spacing w:before="244" w:line="235" w:lineRule="auto"/>
              <w:ind w:left="217" w:right="171" w:hanging="29"/>
              <w:jc w:val="both"/>
            </w:pPr>
          </w:p>
        </w:tc>
        <w:tc>
          <w:tcPr>
            <w:tcW w:w="1549" w:type="dxa"/>
            <w:vMerge w:val="continue"/>
            <w:tcBorders>
              <w:top w:val="single" w:color="auto" w:sz="4" w:space="0"/>
              <w:bottom w:val="single" w:color="auto" w:sz="4" w:space="0"/>
              <w:right w:val="single" w:color="auto" w:sz="4" w:space="0"/>
            </w:tcBorders>
            <w:vAlign w:val="center"/>
          </w:tcPr>
          <w:p w14:paraId="3ABB9C17">
            <w:pPr>
              <w:jc w:val="center"/>
              <w:rPr>
                <w:rFonts w:hint="eastAsia" w:ascii="仿宋" w:hAnsi="仿宋" w:eastAsia="仿宋" w:cs="仿宋"/>
                <w:sz w:val="24"/>
                <w:szCs w:val="24"/>
              </w:rPr>
            </w:pPr>
          </w:p>
        </w:tc>
        <w:tc>
          <w:tcPr>
            <w:tcW w:w="5261" w:type="dxa"/>
            <w:tcBorders>
              <w:left w:val="single" w:color="auto" w:sz="4" w:space="0"/>
            </w:tcBorders>
            <w:vAlign w:val="top"/>
          </w:tcPr>
          <w:p w14:paraId="18C54D6E">
            <w:pPr>
              <w:pStyle w:val="8"/>
              <w:spacing w:before="105" w:line="222" w:lineRule="auto"/>
              <w:ind w:left="115"/>
              <w:rPr>
                <w:rFonts w:hint="default"/>
                <w:spacing w:val="-2"/>
                <w:lang w:val="en-US" w:eastAsia="zh-CN"/>
              </w:rPr>
            </w:pPr>
            <w:r>
              <w:rPr>
                <w:rFonts w:hint="eastAsia"/>
                <w:spacing w:val="-2"/>
                <w:lang w:val="en-US" w:eastAsia="zh-CN"/>
              </w:rPr>
              <w:t>参加质量事故分析，并按照规定提出技术处理方案情况</w:t>
            </w:r>
          </w:p>
          <w:p w14:paraId="30124F8E">
            <w:pPr>
              <w:pStyle w:val="8"/>
              <w:spacing w:before="105" w:line="222" w:lineRule="auto"/>
              <w:ind w:left="115"/>
              <w:rPr>
                <w:rFonts w:hint="default"/>
                <w:spacing w:val="-2"/>
                <w:lang w:val="en-US" w:eastAsia="zh-CN"/>
              </w:rPr>
            </w:pPr>
            <w:r>
              <w:rPr>
                <w:rFonts w:hint="eastAsia"/>
                <w:spacing w:val="-2"/>
                <w:lang w:val="en-US" w:eastAsia="zh-CN"/>
              </w:rPr>
              <w:t>□好 2 分； □一般 1 分； □差 0 分</w:t>
            </w:r>
          </w:p>
        </w:tc>
        <w:tc>
          <w:tcPr>
            <w:tcW w:w="962" w:type="dxa"/>
            <w:vAlign w:val="center"/>
          </w:tcPr>
          <w:p w14:paraId="14C2CC2F">
            <w:pPr>
              <w:jc w:val="center"/>
              <w:rPr>
                <w:rFonts w:hint="eastAsia" w:ascii="仿宋" w:hAnsi="仿宋" w:eastAsia="仿宋" w:cs="仿宋"/>
                <w:sz w:val="24"/>
                <w:szCs w:val="24"/>
                <w:lang w:val="en-US" w:eastAsia="zh-CN"/>
              </w:rPr>
            </w:pPr>
          </w:p>
        </w:tc>
      </w:tr>
      <w:tr w14:paraId="4BC4D3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239" w:type="dxa"/>
            <w:vMerge w:val="continue"/>
            <w:tcBorders>
              <w:left w:val="single" w:color="auto" w:sz="4" w:space="0"/>
              <w:right w:val="single" w:color="auto" w:sz="4" w:space="0"/>
            </w:tcBorders>
            <w:vAlign w:val="top"/>
          </w:tcPr>
          <w:p w14:paraId="3F0C67F6">
            <w:pPr>
              <w:pStyle w:val="8"/>
              <w:spacing w:before="4" w:line="224" w:lineRule="auto"/>
              <w:ind w:left="127"/>
            </w:pPr>
          </w:p>
        </w:tc>
        <w:tc>
          <w:tcPr>
            <w:tcW w:w="1302" w:type="dxa"/>
            <w:vMerge w:val="restart"/>
            <w:tcBorders>
              <w:top w:val="single" w:color="auto" w:sz="4" w:space="0"/>
            </w:tcBorders>
            <w:vAlign w:val="center"/>
          </w:tcPr>
          <w:p w14:paraId="11A69602">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强制标准</w:t>
            </w:r>
          </w:p>
          <w:p w14:paraId="07CAB37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w:t>
            </w:r>
          </w:p>
          <w:p w14:paraId="389A0E3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（10分）</w:t>
            </w:r>
          </w:p>
          <w:p w14:paraId="22FD0273">
            <w:pPr>
              <w:pStyle w:val="8"/>
              <w:spacing w:before="4" w:line="224" w:lineRule="auto"/>
              <w:ind w:left="218"/>
              <w:jc w:val="center"/>
            </w:pPr>
          </w:p>
        </w:tc>
        <w:tc>
          <w:tcPr>
            <w:tcW w:w="1549" w:type="dxa"/>
            <w:vMerge w:val="restart"/>
            <w:tcBorders>
              <w:top w:val="single" w:color="auto" w:sz="4" w:space="0"/>
            </w:tcBorders>
            <w:vAlign w:val="center"/>
          </w:tcPr>
          <w:p w14:paraId="2E71A10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强制标准执行</w:t>
            </w:r>
          </w:p>
          <w:p w14:paraId="41F78A64">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rPr>
              <w:t>3-1</w:t>
            </w:r>
            <w:r>
              <w:rPr>
                <w:rFonts w:hint="eastAsia" w:ascii="仿宋" w:hAnsi="仿宋" w:eastAsia="仿宋" w:cs="仿宋"/>
                <w:sz w:val="24"/>
                <w:szCs w:val="24"/>
                <w:lang w:eastAsia="zh-CN"/>
              </w:rPr>
              <w:t>)</w:t>
            </w:r>
          </w:p>
          <w:p w14:paraId="11B94697">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10</w:t>
            </w:r>
            <w:r>
              <w:rPr>
                <w:rFonts w:hint="eastAsia" w:ascii="仿宋" w:hAnsi="仿宋" w:eastAsia="仿宋" w:cs="仿宋"/>
                <w:sz w:val="24"/>
                <w:szCs w:val="24"/>
              </w:rPr>
              <w:t>分）</w:t>
            </w:r>
          </w:p>
          <w:p w14:paraId="1D696373">
            <w:pPr>
              <w:jc w:val="center"/>
              <w:rPr>
                <w:rFonts w:hint="eastAsia" w:ascii="仿宋" w:hAnsi="仿宋" w:eastAsia="仿宋" w:cs="仿宋"/>
                <w:sz w:val="24"/>
                <w:szCs w:val="24"/>
              </w:rPr>
            </w:pPr>
          </w:p>
        </w:tc>
        <w:tc>
          <w:tcPr>
            <w:tcW w:w="5261" w:type="dxa"/>
            <w:vAlign w:val="top"/>
          </w:tcPr>
          <w:p w14:paraId="09DD795E">
            <w:pPr>
              <w:pStyle w:val="8"/>
              <w:spacing w:before="45" w:line="230" w:lineRule="auto"/>
              <w:ind w:left="119" w:right="162"/>
              <w:jc w:val="both"/>
              <w:rPr>
                <w:rFonts w:hint="eastAsia"/>
                <w:sz w:val="22"/>
                <w:szCs w:val="22"/>
                <w:lang w:val="en-US" w:eastAsia="zh-CN"/>
              </w:rPr>
            </w:pPr>
            <w:r>
              <w:rPr>
                <w:rFonts w:hint="eastAsia"/>
                <w:sz w:val="22"/>
                <w:szCs w:val="22"/>
                <w:lang w:val="en-US" w:eastAsia="zh-CN"/>
              </w:rPr>
              <w:t>勘察设计依据是否存在采用失效（废止）规范情况</w:t>
            </w:r>
          </w:p>
          <w:p w14:paraId="5FCEE497">
            <w:pPr>
              <w:pStyle w:val="8"/>
              <w:spacing w:before="45" w:line="230" w:lineRule="auto"/>
              <w:ind w:left="119" w:right="162"/>
              <w:jc w:val="both"/>
              <w:rPr>
                <w:rFonts w:hint="default"/>
                <w:lang w:val="en-US" w:eastAsia="zh-CN"/>
              </w:rPr>
            </w:pPr>
            <w:r>
              <w:rPr>
                <w:rFonts w:hint="eastAsia"/>
                <w:spacing w:val="-1"/>
                <w:lang w:eastAsia="zh-CN"/>
              </w:rPr>
              <w:t>□</w:t>
            </w:r>
            <w:r>
              <w:rPr>
                <w:rFonts w:hint="eastAsia"/>
                <w:spacing w:val="-1"/>
                <w:lang w:val="en-US" w:eastAsia="zh-CN"/>
              </w:rPr>
              <w:t xml:space="preserve">否 2 </w:t>
            </w:r>
            <w:r>
              <w:rPr>
                <w:rFonts w:hint="eastAsia"/>
                <w:spacing w:val="-1"/>
                <w:lang w:eastAsia="zh-CN"/>
              </w:rPr>
              <w:t>分； □</w:t>
            </w:r>
            <w:r>
              <w:rPr>
                <w:rFonts w:hint="eastAsia"/>
                <w:spacing w:val="-1"/>
                <w:lang w:val="en-US" w:eastAsia="zh-CN"/>
              </w:rPr>
              <w:t>是</w:t>
            </w:r>
            <w:r>
              <w:rPr>
                <w:rFonts w:hint="eastAsia"/>
                <w:spacing w:val="-1"/>
                <w:lang w:eastAsia="zh-CN"/>
              </w:rPr>
              <w:t xml:space="preserve"> 0 分</w:t>
            </w:r>
          </w:p>
        </w:tc>
        <w:tc>
          <w:tcPr>
            <w:tcW w:w="962" w:type="dxa"/>
            <w:tcBorders>
              <w:bottom w:val="single" w:color="auto" w:sz="4" w:space="0"/>
            </w:tcBorders>
            <w:vAlign w:val="center"/>
          </w:tcPr>
          <w:p w14:paraId="7BF36E62">
            <w:pPr>
              <w:jc w:val="center"/>
              <w:rPr>
                <w:rFonts w:hint="eastAsia" w:ascii="仿宋" w:hAnsi="仿宋" w:eastAsia="仿宋" w:cs="仿宋"/>
                <w:sz w:val="24"/>
                <w:szCs w:val="24"/>
                <w:lang w:eastAsia="zh-CN"/>
              </w:rPr>
            </w:pPr>
          </w:p>
        </w:tc>
      </w:tr>
      <w:tr w14:paraId="72939A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239" w:type="dxa"/>
            <w:vMerge w:val="continue"/>
            <w:tcBorders>
              <w:left w:val="single" w:color="auto" w:sz="4" w:space="0"/>
              <w:right w:val="single" w:color="auto" w:sz="4" w:space="0"/>
            </w:tcBorders>
            <w:vAlign w:val="top"/>
          </w:tcPr>
          <w:p w14:paraId="69A31A36">
            <w:pPr>
              <w:rPr>
                <w:rFonts w:ascii="Arial"/>
                <w:sz w:val="21"/>
              </w:rPr>
            </w:pPr>
          </w:p>
        </w:tc>
        <w:tc>
          <w:tcPr>
            <w:tcW w:w="1302" w:type="dxa"/>
            <w:vMerge w:val="continue"/>
            <w:vAlign w:val="top"/>
          </w:tcPr>
          <w:p w14:paraId="06F43F21">
            <w:pPr>
              <w:rPr>
                <w:rFonts w:ascii="Arial"/>
                <w:sz w:val="21"/>
              </w:rPr>
            </w:pPr>
          </w:p>
        </w:tc>
        <w:tc>
          <w:tcPr>
            <w:tcW w:w="1549" w:type="dxa"/>
            <w:vMerge w:val="continue"/>
            <w:vAlign w:val="top"/>
          </w:tcPr>
          <w:p w14:paraId="72753452">
            <w:pPr>
              <w:pStyle w:val="8"/>
              <w:spacing w:before="4" w:line="221" w:lineRule="auto"/>
              <w:ind w:left="699"/>
            </w:pPr>
          </w:p>
        </w:tc>
        <w:tc>
          <w:tcPr>
            <w:tcW w:w="5261" w:type="dxa"/>
            <w:tcBorders>
              <w:right w:val="single" w:color="auto" w:sz="4" w:space="0"/>
            </w:tcBorders>
            <w:vAlign w:val="top"/>
          </w:tcPr>
          <w:p w14:paraId="179CD5BB">
            <w:pPr>
              <w:pStyle w:val="8"/>
              <w:spacing w:before="45" w:line="230" w:lineRule="auto"/>
              <w:ind w:left="119" w:right="162"/>
              <w:jc w:val="both"/>
              <w:rPr>
                <w:rFonts w:hint="eastAsia"/>
                <w:lang w:val="en-US" w:eastAsia="zh-CN"/>
              </w:rPr>
            </w:pPr>
            <w:r>
              <w:rPr>
                <w:rFonts w:hint="eastAsia"/>
                <w:lang w:val="en-US" w:eastAsia="zh-CN"/>
              </w:rPr>
              <w:t>工程勘察是否符合强制性条文规定</w:t>
            </w:r>
          </w:p>
          <w:p w14:paraId="0444DEBB">
            <w:pPr>
              <w:pStyle w:val="8"/>
              <w:spacing w:before="45" w:line="230" w:lineRule="auto"/>
              <w:ind w:left="119" w:right="162"/>
              <w:jc w:val="both"/>
              <w:rPr>
                <w:rFonts w:hint="default"/>
                <w:spacing w:val="-2"/>
                <w:lang w:val="en-US" w:eastAsia="zh-CN"/>
              </w:rPr>
            </w:pPr>
            <w:r>
              <w:rPr>
                <w:rFonts w:hint="eastAsia"/>
                <w:spacing w:val="-1"/>
                <w:lang w:eastAsia="zh-CN"/>
              </w:rPr>
              <w:t>□</w:t>
            </w:r>
            <w:r>
              <w:rPr>
                <w:rFonts w:hint="eastAsia"/>
                <w:spacing w:val="-1"/>
                <w:lang w:val="en-US" w:eastAsia="zh-CN"/>
              </w:rPr>
              <w:t xml:space="preserve">是 2 </w:t>
            </w:r>
            <w:r>
              <w:rPr>
                <w:rFonts w:hint="eastAsia"/>
                <w:spacing w:val="-1"/>
                <w:lang w:eastAsia="zh-CN"/>
              </w:rPr>
              <w:t>分； □</w:t>
            </w:r>
            <w:r>
              <w:rPr>
                <w:rFonts w:hint="eastAsia"/>
                <w:spacing w:val="-1"/>
                <w:lang w:val="en-US" w:eastAsia="zh-CN"/>
              </w:rPr>
              <w:t>否</w:t>
            </w:r>
            <w:r>
              <w:rPr>
                <w:rFonts w:hint="eastAsia"/>
                <w:spacing w:val="-1"/>
                <w:lang w:eastAsia="zh-CN"/>
              </w:rPr>
              <w:t xml:space="preserve"> 0 分</w:t>
            </w:r>
          </w:p>
        </w:tc>
        <w:tc>
          <w:tcPr>
            <w:tcW w:w="962" w:type="dxa"/>
            <w:tcBorders>
              <w:top w:val="single" w:color="auto" w:sz="4" w:space="0"/>
              <w:left w:val="single" w:color="auto" w:sz="4" w:space="0"/>
              <w:bottom w:val="single" w:color="auto" w:sz="4" w:space="0"/>
              <w:right w:val="single" w:color="auto" w:sz="4" w:space="0"/>
            </w:tcBorders>
            <w:vAlign w:val="center"/>
          </w:tcPr>
          <w:p w14:paraId="33B072F1">
            <w:pPr>
              <w:jc w:val="center"/>
              <w:rPr>
                <w:rFonts w:hint="eastAsia" w:ascii="仿宋" w:hAnsi="仿宋" w:eastAsia="仿宋" w:cs="仿宋"/>
                <w:sz w:val="24"/>
                <w:szCs w:val="24"/>
                <w:lang w:val="en-US" w:eastAsia="zh-CN"/>
              </w:rPr>
            </w:pPr>
          </w:p>
        </w:tc>
      </w:tr>
      <w:tr w14:paraId="2BDA07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239" w:type="dxa"/>
            <w:vMerge w:val="continue"/>
            <w:tcBorders>
              <w:left w:val="single" w:color="auto" w:sz="4" w:space="0"/>
              <w:right w:val="single" w:color="auto" w:sz="4" w:space="0"/>
            </w:tcBorders>
            <w:vAlign w:val="top"/>
          </w:tcPr>
          <w:p w14:paraId="58B934E9">
            <w:pPr>
              <w:rPr>
                <w:rFonts w:ascii="Arial"/>
                <w:sz w:val="21"/>
              </w:rPr>
            </w:pPr>
          </w:p>
        </w:tc>
        <w:tc>
          <w:tcPr>
            <w:tcW w:w="1302" w:type="dxa"/>
            <w:vMerge w:val="continue"/>
            <w:vAlign w:val="top"/>
          </w:tcPr>
          <w:p w14:paraId="0B857AD1">
            <w:pPr>
              <w:rPr>
                <w:rFonts w:ascii="Arial"/>
                <w:sz w:val="21"/>
              </w:rPr>
            </w:pPr>
          </w:p>
        </w:tc>
        <w:tc>
          <w:tcPr>
            <w:tcW w:w="1549" w:type="dxa"/>
            <w:vMerge w:val="continue"/>
            <w:vAlign w:val="top"/>
          </w:tcPr>
          <w:p w14:paraId="33E07C29">
            <w:pPr>
              <w:pStyle w:val="8"/>
              <w:spacing w:before="4" w:line="224" w:lineRule="auto"/>
              <w:ind w:left="699"/>
            </w:pPr>
          </w:p>
        </w:tc>
        <w:tc>
          <w:tcPr>
            <w:tcW w:w="5261" w:type="dxa"/>
            <w:tcBorders>
              <w:right w:val="single" w:color="auto" w:sz="4" w:space="0"/>
            </w:tcBorders>
            <w:vAlign w:val="top"/>
          </w:tcPr>
          <w:p w14:paraId="09105C91">
            <w:pPr>
              <w:pStyle w:val="8"/>
              <w:spacing w:before="45" w:line="230" w:lineRule="auto"/>
              <w:ind w:left="119" w:right="162"/>
              <w:jc w:val="both"/>
              <w:rPr>
                <w:rFonts w:hint="eastAsia"/>
                <w:lang w:val="en-US" w:eastAsia="zh-CN"/>
              </w:rPr>
            </w:pPr>
            <w:r>
              <w:rPr>
                <w:rFonts w:hint="eastAsia"/>
                <w:lang w:val="en-US" w:eastAsia="zh-CN"/>
              </w:rPr>
              <w:t>工程设计是否符合强制性条文规定</w:t>
            </w:r>
          </w:p>
          <w:p w14:paraId="278A2DAC">
            <w:pPr>
              <w:pStyle w:val="8"/>
              <w:spacing w:before="45" w:line="230" w:lineRule="auto"/>
              <w:ind w:left="119" w:right="162"/>
              <w:jc w:val="both"/>
              <w:rPr>
                <w:rFonts w:hint="default"/>
                <w:spacing w:val="-2"/>
                <w:lang w:val="en-US" w:eastAsia="zh-CN"/>
              </w:rPr>
            </w:pPr>
            <w:r>
              <w:rPr>
                <w:rFonts w:hint="eastAsia"/>
                <w:spacing w:val="-1"/>
                <w:lang w:eastAsia="zh-CN"/>
              </w:rPr>
              <w:t>□</w:t>
            </w:r>
            <w:r>
              <w:rPr>
                <w:rFonts w:hint="eastAsia"/>
                <w:spacing w:val="-1"/>
                <w:lang w:val="en-US" w:eastAsia="zh-CN"/>
              </w:rPr>
              <w:t xml:space="preserve">是 2 </w:t>
            </w:r>
            <w:r>
              <w:rPr>
                <w:rFonts w:hint="eastAsia"/>
                <w:spacing w:val="-1"/>
                <w:lang w:eastAsia="zh-CN"/>
              </w:rPr>
              <w:t>分； □</w:t>
            </w:r>
            <w:r>
              <w:rPr>
                <w:rFonts w:hint="eastAsia"/>
                <w:spacing w:val="-1"/>
                <w:lang w:val="en-US" w:eastAsia="zh-CN"/>
              </w:rPr>
              <w:t>否</w:t>
            </w:r>
            <w:r>
              <w:rPr>
                <w:rFonts w:hint="eastAsia"/>
                <w:spacing w:val="-1"/>
                <w:lang w:eastAsia="zh-CN"/>
              </w:rPr>
              <w:t xml:space="preserve"> 0 分</w:t>
            </w:r>
          </w:p>
        </w:tc>
        <w:tc>
          <w:tcPr>
            <w:tcW w:w="962" w:type="dxa"/>
            <w:tcBorders>
              <w:top w:val="single" w:color="auto" w:sz="4" w:space="0"/>
              <w:left w:val="single" w:color="auto" w:sz="4" w:space="0"/>
              <w:bottom w:val="single" w:color="auto" w:sz="4" w:space="0"/>
              <w:right w:val="single" w:color="auto" w:sz="4" w:space="0"/>
            </w:tcBorders>
            <w:vAlign w:val="center"/>
          </w:tcPr>
          <w:p w14:paraId="2B91D8E5">
            <w:pPr>
              <w:jc w:val="center"/>
              <w:rPr>
                <w:rFonts w:hint="eastAsia" w:ascii="仿宋" w:hAnsi="仿宋" w:eastAsia="仿宋" w:cs="仿宋"/>
                <w:sz w:val="24"/>
                <w:szCs w:val="24"/>
              </w:rPr>
            </w:pPr>
          </w:p>
        </w:tc>
      </w:tr>
      <w:tr w14:paraId="4BBED3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9" w:hRule="atLeast"/>
        </w:trPr>
        <w:tc>
          <w:tcPr>
            <w:tcW w:w="1239" w:type="dxa"/>
            <w:vMerge w:val="continue"/>
            <w:tcBorders>
              <w:left w:val="single" w:color="auto" w:sz="4" w:space="0"/>
              <w:right w:val="single" w:color="auto" w:sz="4" w:space="0"/>
            </w:tcBorders>
            <w:vAlign w:val="top"/>
          </w:tcPr>
          <w:p w14:paraId="13F0927A">
            <w:pPr>
              <w:rPr>
                <w:rFonts w:ascii="Arial"/>
                <w:sz w:val="21"/>
              </w:rPr>
            </w:pPr>
          </w:p>
        </w:tc>
        <w:tc>
          <w:tcPr>
            <w:tcW w:w="1302" w:type="dxa"/>
            <w:vMerge w:val="continue"/>
            <w:vAlign w:val="top"/>
          </w:tcPr>
          <w:p w14:paraId="13A8888A">
            <w:pPr>
              <w:rPr>
                <w:rFonts w:ascii="Arial"/>
                <w:sz w:val="21"/>
              </w:rPr>
            </w:pPr>
          </w:p>
        </w:tc>
        <w:tc>
          <w:tcPr>
            <w:tcW w:w="1549" w:type="dxa"/>
            <w:vMerge w:val="continue"/>
            <w:vAlign w:val="top"/>
          </w:tcPr>
          <w:p w14:paraId="2863E531">
            <w:pPr>
              <w:pStyle w:val="8"/>
              <w:spacing w:before="5" w:line="216" w:lineRule="auto"/>
              <w:ind w:left="699"/>
            </w:pPr>
          </w:p>
        </w:tc>
        <w:tc>
          <w:tcPr>
            <w:tcW w:w="5261" w:type="dxa"/>
            <w:tcBorders>
              <w:right w:val="single" w:color="auto" w:sz="4" w:space="0"/>
            </w:tcBorders>
            <w:vAlign w:val="top"/>
          </w:tcPr>
          <w:p w14:paraId="16CCFB7E">
            <w:pPr>
              <w:pStyle w:val="8"/>
              <w:spacing w:before="45" w:line="230" w:lineRule="auto"/>
              <w:ind w:left="119" w:right="162"/>
              <w:jc w:val="both"/>
              <w:rPr>
                <w:rFonts w:hint="eastAsia"/>
                <w:lang w:val="en-US" w:eastAsia="zh-CN"/>
              </w:rPr>
            </w:pPr>
            <w:r>
              <w:rPr>
                <w:rFonts w:hint="eastAsia"/>
                <w:lang w:val="en-US" w:eastAsia="zh-CN"/>
              </w:rPr>
              <w:t>设计采用的管材、管件等材料、机电金结设备是否符合强制性条文规定</w:t>
            </w:r>
          </w:p>
          <w:p w14:paraId="239DD659">
            <w:pPr>
              <w:pStyle w:val="8"/>
              <w:spacing w:before="45" w:line="230" w:lineRule="auto"/>
              <w:ind w:left="119" w:right="162"/>
              <w:jc w:val="both"/>
              <w:rPr>
                <w:rFonts w:hint="default"/>
                <w:spacing w:val="-2"/>
                <w:lang w:val="en-US" w:eastAsia="zh-CN"/>
              </w:rPr>
            </w:pPr>
            <w:r>
              <w:rPr>
                <w:rFonts w:hint="eastAsia"/>
                <w:spacing w:val="-1"/>
                <w:lang w:eastAsia="zh-CN"/>
              </w:rPr>
              <w:t>□</w:t>
            </w:r>
            <w:r>
              <w:rPr>
                <w:rFonts w:hint="eastAsia"/>
                <w:spacing w:val="-1"/>
                <w:lang w:val="en-US" w:eastAsia="zh-CN"/>
              </w:rPr>
              <w:t xml:space="preserve">是 2 </w:t>
            </w:r>
            <w:r>
              <w:rPr>
                <w:rFonts w:hint="eastAsia"/>
                <w:spacing w:val="-1"/>
                <w:lang w:eastAsia="zh-CN"/>
              </w:rPr>
              <w:t>分； □</w:t>
            </w:r>
            <w:r>
              <w:rPr>
                <w:rFonts w:hint="eastAsia"/>
                <w:lang w:val="en-US" w:eastAsia="zh-CN"/>
              </w:rPr>
              <w:t xml:space="preserve">否 0 </w:t>
            </w:r>
            <w:r>
              <w:rPr>
                <w:rFonts w:hint="eastAsia"/>
                <w:spacing w:val="-1"/>
                <w:lang w:eastAsia="zh-CN"/>
              </w:rPr>
              <w:t>分</w:t>
            </w:r>
          </w:p>
        </w:tc>
        <w:tc>
          <w:tcPr>
            <w:tcW w:w="962" w:type="dxa"/>
            <w:tcBorders>
              <w:top w:val="single" w:color="auto" w:sz="4" w:space="0"/>
              <w:left w:val="single" w:color="auto" w:sz="4" w:space="0"/>
              <w:bottom w:val="single" w:color="auto" w:sz="4" w:space="0"/>
              <w:right w:val="single" w:color="auto" w:sz="4" w:space="0"/>
            </w:tcBorders>
            <w:vAlign w:val="center"/>
          </w:tcPr>
          <w:p w14:paraId="54C8EEBA">
            <w:pPr>
              <w:jc w:val="center"/>
              <w:rPr>
                <w:rFonts w:hint="eastAsia" w:ascii="仿宋" w:hAnsi="仿宋" w:eastAsia="仿宋" w:cs="仿宋"/>
                <w:sz w:val="24"/>
                <w:szCs w:val="24"/>
              </w:rPr>
            </w:pPr>
          </w:p>
        </w:tc>
      </w:tr>
      <w:tr w14:paraId="6D5C92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3" w:hRule="atLeast"/>
        </w:trPr>
        <w:tc>
          <w:tcPr>
            <w:tcW w:w="1239" w:type="dxa"/>
            <w:vMerge w:val="continue"/>
            <w:tcBorders>
              <w:left w:val="single" w:color="auto" w:sz="4" w:space="0"/>
              <w:right w:val="single" w:color="auto" w:sz="4" w:space="0"/>
            </w:tcBorders>
            <w:vAlign w:val="top"/>
          </w:tcPr>
          <w:p w14:paraId="1F0A7781">
            <w:pPr>
              <w:rPr>
                <w:rFonts w:ascii="Arial"/>
                <w:sz w:val="21"/>
              </w:rPr>
            </w:pPr>
          </w:p>
        </w:tc>
        <w:tc>
          <w:tcPr>
            <w:tcW w:w="1302" w:type="dxa"/>
            <w:vMerge w:val="continue"/>
            <w:vAlign w:val="top"/>
          </w:tcPr>
          <w:p w14:paraId="381F0C81">
            <w:pPr>
              <w:pStyle w:val="8"/>
              <w:spacing w:before="4" w:line="224" w:lineRule="auto"/>
              <w:ind w:left="218"/>
            </w:pPr>
          </w:p>
        </w:tc>
        <w:tc>
          <w:tcPr>
            <w:tcW w:w="1549" w:type="dxa"/>
            <w:vMerge w:val="continue"/>
            <w:vAlign w:val="top"/>
          </w:tcPr>
          <w:p w14:paraId="0CBBB50C">
            <w:pPr>
              <w:pStyle w:val="8"/>
              <w:spacing w:before="41" w:line="228" w:lineRule="auto"/>
              <w:ind w:left="608" w:right="609" w:firstLine="73"/>
              <w:jc w:val="both"/>
            </w:pPr>
          </w:p>
        </w:tc>
        <w:tc>
          <w:tcPr>
            <w:tcW w:w="5261" w:type="dxa"/>
            <w:vAlign w:val="top"/>
          </w:tcPr>
          <w:p w14:paraId="019E60C8">
            <w:pPr>
              <w:pStyle w:val="8"/>
              <w:spacing w:before="45" w:line="230" w:lineRule="auto"/>
              <w:ind w:left="119" w:right="162"/>
              <w:jc w:val="both"/>
              <w:rPr>
                <w:rFonts w:hint="eastAsia"/>
                <w:lang w:val="en-US" w:eastAsia="zh-CN"/>
              </w:rPr>
            </w:pPr>
            <w:r>
              <w:rPr>
                <w:rFonts w:hint="eastAsia"/>
                <w:lang w:val="en-US" w:eastAsia="zh-CN"/>
              </w:rPr>
              <w:t>采用“四新”技术（新技术、新工艺、新材料、新设备）的，是否对其符合强制性条文进行专题技术论证或按程序履行审批手续</w:t>
            </w:r>
          </w:p>
          <w:p w14:paraId="5166007B">
            <w:pPr>
              <w:pStyle w:val="8"/>
              <w:spacing w:before="45" w:line="230" w:lineRule="auto"/>
              <w:ind w:left="119" w:right="162"/>
              <w:jc w:val="both"/>
              <w:rPr>
                <w:rFonts w:hint="default"/>
                <w:spacing w:val="-1"/>
                <w:lang w:val="en-US" w:eastAsia="zh-CN"/>
              </w:rPr>
            </w:pPr>
            <w:r>
              <w:rPr>
                <w:rFonts w:hint="eastAsia"/>
                <w:lang w:val="en-US" w:eastAsia="zh-CN"/>
              </w:rPr>
              <w:t>□是 1 分； □否 0 分</w:t>
            </w:r>
          </w:p>
        </w:tc>
        <w:tc>
          <w:tcPr>
            <w:tcW w:w="962" w:type="dxa"/>
            <w:tcBorders>
              <w:top w:val="single" w:color="auto" w:sz="4" w:space="0"/>
            </w:tcBorders>
            <w:vAlign w:val="center"/>
          </w:tcPr>
          <w:p w14:paraId="50187EA4">
            <w:pPr>
              <w:jc w:val="center"/>
              <w:rPr>
                <w:rFonts w:hint="eastAsia" w:ascii="仿宋" w:hAnsi="仿宋" w:eastAsia="仿宋" w:cs="仿宋"/>
                <w:sz w:val="24"/>
                <w:szCs w:val="24"/>
                <w:lang w:eastAsia="zh-CN"/>
              </w:rPr>
            </w:pPr>
          </w:p>
        </w:tc>
      </w:tr>
      <w:tr w14:paraId="14E174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0" w:hRule="atLeast"/>
        </w:trPr>
        <w:tc>
          <w:tcPr>
            <w:tcW w:w="1239" w:type="dxa"/>
            <w:vMerge w:val="continue"/>
            <w:tcBorders>
              <w:left w:val="single" w:color="auto" w:sz="4" w:space="0"/>
              <w:right w:val="single" w:color="auto" w:sz="4" w:space="0"/>
            </w:tcBorders>
            <w:vAlign w:val="top"/>
          </w:tcPr>
          <w:p w14:paraId="74CCAE30">
            <w:pPr>
              <w:rPr>
                <w:rFonts w:ascii="Arial"/>
                <w:sz w:val="21"/>
              </w:rPr>
            </w:pPr>
          </w:p>
        </w:tc>
        <w:tc>
          <w:tcPr>
            <w:tcW w:w="1302" w:type="dxa"/>
            <w:vMerge w:val="continue"/>
            <w:vAlign w:val="top"/>
          </w:tcPr>
          <w:p w14:paraId="2AFC1BC9">
            <w:pPr>
              <w:rPr>
                <w:rFonts w:ascii="Arial"/>
                <w:sz w:val="21"/>
              </w:rPr>
            </w:pPr>
          </w:p>
        </w:tc>
        <w:tc>
          <w:tcPr>
            <w:tcW w:w="1549" w:type="dxa"/>
            <w:vMerge w:val="continue"/>
            <w:vAlign w:val="top"/>
          </w:tcPr>
          <w:p w14:paraId="0E3375A0">
            <w:pPr>
              <w:pStyle w:val="8"/>
              <w:spacing w:before="112" w:line="235" w:lineRule="auto"/>
              <w:ind w:left="608" w:right="609" w:firstLine="54"/>
              <w:jc w:val="both"/>
            </w:pPr>
          </w:p>
        </w:tc>
        <w:tc>
          <w:tcPr>
            <w:tcW w:w="5261" w:type="dxa"/>
            <w:vAlign w:val="top"/>
          </w:tcPr>
          <w:p w14:paraId="780179CA">
            <w:pPr>
              <w:pStyle w:val="8"/>
              <w:spacing w:before="45" w:line="230" w:lineRule="auto"/>
              <w:ind w:left="119" w:right="162"/>
              <w:jc w:val="both"/>
              <w:rPr>
                <w:rFonts w:hint="eastAsia"/>
                <w:lang w:val="en-US" w:eastAsia="zh-CN"/>
              </w:rPr>
            </w:pPr>
            <w:r>
              <w:rPr>
                <w:rFonts w:hint="eastAsia"/>
                <w:lang w:val="en-US" w:eastAsia="zh-CN"/>
              </w:rPr>
              <w:t>工程竣工验收前是否对执行强制性条文情况进行检查</w:t>
            </w:r>
          </w:p>
          <w:p w14:paraId="046FC0FC">
            <w:pPr>
              <w:pStyle w:val="8"/>
              <w:spacing w:before="45" w:line="230" w:lineRule="auto"/>
              <w:ind w:left="119" w:right="162"/>
              <w:jc w:val="both"/>
              <w:rPr>
                <w:rFonts w:hint="default"/>
                <w:spacing w:val="-1"/>
                <w:lang w:val="en-US" w:eastAsia="zh-CN"/>
              </w:rPr>
            </w:pPr>
            <w:r>
              <w:rPr>
                <w:rFonts w:hint="eastAsia"/>
                <w:lang w:val="en-US" w:eastAsia="zh-CN"/>
              </w:rPr>
              <w:t>□是 1 分； □否 0 分</w:t>
            </w:r>
          </w:p>
        </w:tc>
        <w:tc>
          <w:tcPr>
            <w:tcW w:w="962" w:type="dxa"/>
            <w:vAlign w:val="center"/>
          </w:tcPr>
          <w:p w14:paraId="7C49502D">
            <w:pPr>
              <w:jc w:val="center"/>
              <w:rPr>
                <w:rFonts w:hint="eastAsia" w:ascii="仿宋" w:hAnsi="仿宋" w:eastAsia="仿宋" w:cs="仿宋"/>
                <w:sz w:val="24"/>
                <w:szCs w:val="24"/>
                <w:lang w:eastAsia="zh-CN"/>
              </w:rPr>
            </w:pPr>
          </w:p>
        </w:tc>
      </w:tr>
      <w:tr w14:paraId="452F96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239" w:type="dxa"/>
            <w:vAlign w:val="top"/>
          </w:tcPr>
          <w:p w14:paraId="2324D9A8">
            <w:pPr>
              <w:spacing w:before="106" w:line="221" w:lineRule="auto"/>
              <w:ind w:left="150"/>
              <w:rPr>
                <w:rFonts w:ascii="黑体" w:hAnsi="黑体" w:eastAsia="黑体" w:cs="黑体"/>
                <w:sz w:val="24"/>
                <w:szCs w:val="24"/>
              </w:rPr>
            </w:pPr>
            <w:r>
              <w:rPr>
                <w:rFonts w:ascii="黑体" w:hAnsi="黑体" w:eastAsia="黑体" w:cs="黑体"/>
                <w:spacing w:val="-4"/>
                <w:sz w:val="24"/>
                <w:szCs w:val="24"/>
              </w:rPr>
              <w:t>一级指标</w:t>
            </w:r>
          </w:p>
        </w:tc>
        <w:tc>
          <w:tcPr>
            <w:tcW w:w="1302" w:type="dxa"/>
            <w:vAlign w:val="top"/>
          </w:tcPr>
          <w:p w14:paraId="621C451C">
            <w:pPr>
              <w:spacing w:before="106" w:line="221" w:lineRule="auto"/>
              <w:ind w:left="179"/>
              <w:rPr>
                <w:rFonts w:ascii="黑体" w:hAnsi="黑体" w:eastAsia="黑体" w:cs="黑体"/>
                <w:sz w:val="24"/>
                <w:szCs w:val="24"/>
              </w:rPr>
            </w:pPr>
            <w:r>
              <w:rPr>
                <w:rFonts w:ascii="黑体" w:hAnsi="黑体" w:eastAsia="黑体" w:cs="黑体"/>
                <w:spacing w:val="-4"/>
                <w:sz w:val="24"/>
                <w:szCs w:val="24"/>
              </w:rPr>
              <w:t>二级指标</w:t>
            </w:r>
          </w:p>
        </w:tc>
        <w:tc>
          <w:tcPr>
            <w:tcW w:w="1549" w:type="dxa"/>
            <w:vAlign w:val="top"/>
          </w:tcPr>
          <w:p w14:paraId="3C9CD363">
            <w:pPr>
              <w:spacing w:before="106" w:line="221" w:lineRule="auto"/>
              <w:jc w:val="center"/>
              <w:rPr>
                <w:rFonts w:ascii="黑体" w:hAnsi="黑体" w:eastAsia="黑体" w:cs="黑体"/>
                <w:sz w:val="24"/>
                <w:szCs w:val="24"/>
              </w:rPr>
            </w:pPr>
            <w:r>
              <w:rPr>
                <w:rFonts w:ascii="黑体" w:hAnsi="黑体" w:eastAsia="黑体" w:cs="黑体"/>
                <w:spacing w:val="-4"/>
                <w:sz w:val="24"/>
                <w:szCs w:val="24"/>
              </w:rPr>
              <w:t>三级指标</w:t>
            </w:r>
          </w:p>
        </w:tc>
        <w:tc>
          <w:tcPr>
            <w:tcW w:w="5261" w:type="dxa"/>
            <w:vAlign w:val="top"/>
          </w:tcPr>
          <w:p w14:paraId="5F9EDFAA">
            <w:pPr>
              <w:spacing w:before="106" w:line="222" w:lineRule="auto"/>
              <w:ind w:left="1800"/>
              <w:rPr>
                <w:rFonts w:ascii="黑体" w:hAnsi="黑体" w:eastAsia="黑体" w:cs="黑体"/>
                <w:sz w:val="24"/>
                <w:szCs w:val="24"/>
              </w:rPr>
            </w:pPr>
            <w:r>
              <w:rPr>
                <w:rFonts w:ascii="黑体" w:hAnsi="黑体" w:eastAsia="黑体" w:cs="黑体"/>
                <w:spacing w:val="-3"/>
                <w:sz w:val="24"/>
                <w:szCs w:val="24"/>
              </w:rPr>
              <w:t>评价标准</w:t>
            </w:r>
          </w:p>
        </w:tc>
        <w:tc>
          <w:tcPr>
            <w:tcW w:w="962" w:type="dxa"/>
            <w:vAlign w:val="top"/>
          </w:tcPr>
          <w:p w14:paraId="5B72F2D7">
            <w:pPr>
              <w:spacing w:before="107" w:line="222" w:lineRule="auto"/>
              <w:ind w:left="248"/>
              <w:rPr>
                <w:rFonts w:ascii="黑体" w:hAnsi="黑体" w:eastAsia="黑体" w:cs="黑体"/>
                <w:sz w:val="24"/>
                <w:szCs w:val="24"/>
              </w:rPr>
            </w:pPr>
            <w:r>
              <w:rPr>
                <w:rFonts w:ascii="黑体" w:hAnsi="黑体" w:eastAsia="黑体" w:cs="黑体"/>
                <w:spacing w:val="-6"/>
                <w:sz w:val="24"/>
                <w:szCs w:val="24"/>
              </w:rPr>
              <w:t>得分</w:t>
            </w:r>
          </w:p>
        </w:tc>
      </w:tr>
      <w:tr w14:paraId="4C453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restart"/>
            <w:vAlign w:val="top"/>
          </w:tcPr>
          <w:p w14:paraId="6A1ACA3C">
            <w:pPr>
              <w:spacing w:line="261" w:lineRule="auto"/>
              <w:rPr>
                <w:rFonts w:ascii="Arial"/>
                <w:sz w:val="21"/>
              </w:rPr>
            </w:pPr>
          </w:p>
          <w:p w14:paraId="7BFBE76D">
            <w:pPr>
              <w:spacing w:line="261" w:lineRule="auto"/>
              <w:rPr>
                <w:rFonts w:ascii="Arial"/>
                <w:sz w:val="21"/>
              </w:rPr>
            </w:pPr>
          </w:p>
          <w:p w14:paraId="62015263">
            <w:pPr>
              <w:spacing w:line="261" w:lineRule="auto"/>
              <w:rPr>
                <w:rFonts w:ascii="Arial"/>
                <w:sz w:val="21"/>
              </w:rPr>
            </w:pPr>
          </w:p>
          <w:p w14:paraId="6F87D4DE">
            <w:pPr>
              <w:spacing w:line="261" w:lineRule="auto"/>
              <w:rPr>
                <w:rFonts w:ascii="Arial"/>
                <w:sz w:val="21"/>
              </w:rPr>
            </w:pPr>
          </w:p>
          <w:p w14:paraId="31B20754">
            <w:pPr>
              <w:spacing w:line="261" w:lineRule="auto"/>
              <w:rPr>
                <w:rFonts w:ascii="Arial"/>
                <w:sz w:val="21"/>
              </w:rPr>
            </w:pPr>
          </w:p>
          <w:p w14:paraId="71217F5C">
            <w:pPr>
              <w:pStyle w:val="8"/>
              <w:spacing w:before="4" w:line="224" w:lineRule="auto"/>
              <w:ind w:left="127"/>
            </w:pPr>
          </w:p>
          <w:p w14:paraId="5DDA3A70">
            <w:pPr>
              <w:spacing w:line="260" w:lineRule="auto"/>
              <w:rPr>
                <w:rFonts w:ascii="Arial"/>
                <w:sz w:val="21"/>
              </w:rPr>
            </w:pPr>
          </w:p>
          <w:p w14:paraId="37B7C744">
            <w:pPr>
              <w:spacing w:line="260" w:lineRule="auto"/>
              <w:rPr>
                <w:rFonts w:ascii="Arial"/>
                <w:sz w:val="21"/>
              </w:rPr>
            </w:pPr>
          </w:p>
          <w:p w14:paraId="3CF68F18">
            <w:pPr>
              <w:spacing w:line="260" w:lineRule="auto"/>
              <w:rPr>
                <w:rFonts w:ascii="Arial"/>
                <w:sz w:val="21"/>
              </w:rPr>
            </w:pPr>
          </w:p>
          <w:p w14:paraId="065071D5">
            <w:pPr>
              <w:spacing w:line="260" w:lineRule="auto"/>
              <w:rPr>
                <w:rFonts w:ascii="Arial"/>
                <w:sz w:val="21"/>
              </w:rPr>
            </w:pPr>
          </w:p>
          <w:p w14:paraId="716CE606">
            <w:pPr>
              <w:spacing w:line="260" w:lineRule="auto"/>
              <w:rPr>
                <w:rFonts w:ascii="Arial"/>
                <w:sz w:val="21"/>
              </w:rPr>
            </w:pPr>
          </w:p>
          <w:p w14:paraId="11D38DC9">
            <w:pPr>
              <w:spacing w:line="260" w:lineRule="auto"/>
              <w:rPr>
                <w:rFonts w:ascii="Arial"/>
                <w:sz w:val="21"/>
              </w:rPr>
            </w:pPr>
          </w:p>
          <w:p w14:paraId="57D81FB5">
            <w:pPr>
              <w:spacing w:line="260" w:lineRule="auto"/>
              <w:rPr>
                <w:rFonts w:ascii="Arial"/>
                <w:sz w:val="21"/>
              </w:rPr>
            </w:pPr>
          </w:p>
          <w:p w14:paraId="7A51F057">
            <w:pPr>
              <w:spacing w:line="260" w:lineRule="auto"/>
              <w:rPr>
                <w:rFonts w:ascii="Arial"/>
                <w:sz w:val="21"/>
              </w:rPr>
            </w:pPr>
          </w:p>
          <w:p w14:paraId="6B512DCA">
            <w:pPr>
              <w:pStyle w:val="8"/>
              <w:spacing w:before="4" w:line="224" w:lineRule="auto"/>
              <w:ind w:left="127"/>
            </w:pPr>
          </w:p>
        </w:tc>
        <w:tc>
          <w:tcPr>
            <w:tcW w:w="1302" w:type="dxa"/>
            <w:vMerge w:val="restart"/>
            <w:vAlign w:val="center"/>
          </w:tcPr>
          <w:p w14:paraId="32944C75">
            <w:pPr>
              <w:spacing w:line="389" w:lineRule="auto"/>
              <w:jc w:val="center"/>
              <w:rPr>
                <w:rFonts w:ascii="Arial"/>
                <w:sz w:val="21"/>
              </w:rPr>
            </w:pPr>
          </w:p>
          <w:p w14:paraId="0232E202">
            <w:pPr>
              <w:pStyle w:val="8"/>
              <w:spacing w:before="78" w:line="235" w:lineRule="auto"/>
              <w:ind w:left="158" w:right="160" w:firstLine="27"/>
              <w:jc w:val="center"/>
              <w:rPr>
                <w:rFonts w:hint="eastAsia"/>
                <w:spacing w:val="-5"/>
                <w:lang w:val="en-US" w:eastAsia="zh-CN"/>
              </w:rPr>
            </w:pPr>
          </w:p>
          <w:p w14:paraId="08512E32">
            <w:pPr>
              <w:pStyle w:val="8"/>
              <w:spacing w:before="78" w:line="235" w:lineRule="auto"/>
              <w:ind w:left="158" w:right="160" w:firstLine="27"/>
              <w:jc w:val="center"/>
              <w:rPr>
                <w:rFonts w:hint="eastAsia"/>
                <w:spacing w:val="-5"/>
                <w:lang w:val="en-US" w:eastAsia="zh-CN"/>
              </w:rPr>
            </w:pPr>
          </w:p>
          <w:p w14:paraId="2EA85DA4">
            <w:pPr>
              <w:pStyle w:val="8"/>
              <w:spacing w:before="78" w:line="235" w:lineRule="auto"/>
              <w:ind w:left="158" w:right="160" w:firstLine="27"/>
              <w:jc w:val="center"/>
              <w:rPr>
                <w:rFonts w:hint="eastAsia"/>
                <w:spacing w:val="-5"/>
                <w:lang w:val="en-US" w:eastAsia="zh-CN"/>
              </w:rPr>
            </w:pPr>
          </w:p>
          <w:p w14:paraId="58AB69A3">
            <w:pPr>
              <w:pStyle w:val="8"/>
              <w:spacing w:before="78" w:line="235" w:lineRule="auto"/>
              <w:ind w:right="160"/>
              <w:jc w:val="center"/>
              <w:rPr>
                <w:rFonts w:hint="eastAsia"/>
                <w:spacing w:val="-5"/>
                <w:lang w:val="en-US" w:eastAsia="zh-CN"/>
              </w:rPr>
            </w:pPr>
            <w:r>
              <w:rPr>
                <w:rFonts w:hint="eastAsia"/>
                <w:spacing w:val="-5"/>
                <w:lang w:val="en-US" w:eastAsia="zh-CN"/>
              </w:rPr>
              <w:t>通用设计标准执行</w:t>
            </w:r>
          </w:p>
          <w:p w14:paraId="337E6BA9">
            <w:pPr>
              <w:pStyle w:val="8"/>
              <w:spacing w:before="78" w:line="235" w:lineRule="auto"/>
              <w:ind w:right="160"/>
              <w:jc w:val="center"/>
              <w:rPr>
                <w:rFonts w:hint="eastAsia"/>
                <w:spacing w:val="-5"/>
                <w:lang w:val="en-US" w:eastAsia="zh-CN"/>
              </w:rPr>
            </w:pPr>
            <w:r>
              <w:rPr>
                <w:rFonts w:hint="eastAsia"/>
                <w:spacing w:val="-5"/>
                <w:lang w:val="en-US" w:eastAsia="zh-CN"/>
              </w:rPr>
              <w:t>(4)</w:t>
            </w:r>
          </w:p>
          <w:p w14:paraId="255411E1">
            <w:pPr>
              <w:pStyle w:val="8"/>
              <w:spacing w:before="78" w:line="235" w:lineRule="auto"/>
              <w:ind w:right="160"/>
              <w:jc w:val="center"/>
              <w:rPr>
                <w:rFonts w:hint="eastAsia"/>
                <w:spacing w:val="-5"/>
                <w:lang w:val="en-US" w:eastAsia="zh-CN"/>
              </w:rPr>
            </w:pPr>
            <w:r>
              <w:rPr>
                <w:rFonts w:hint="eastAsia"/>
                <w:spacing w:val="-5"/>
                <w:lang w:val="en-US" w:eastAsia="zh-CN"/>
              </w:rPr>
              <w:t>（26分）</w:t>
            </w:r>
          </w:p>
          <w:p w14:paraId="604CF724">
            <w:pPr>
              <w:pStyle w:val="8"/>
              <w:spacing w:before="244" w:line="235" w:lineRule="auto"/>
              <w:ind w:right="171"/>
              <w:jc w:val="center"/>
            </w:pPr>
          </w:p>
          <w:p w14:paraId="6032C99F">
            <w:pPr>
              <w:spacing w:line="264" w:lineRule="auto"/>
              <w:jc w:val="center"/>
              <w:rPr>
                <w:rFonts w:ascii="Arial"/>
                <w:sz w:val="21"/>
              </w:rPr>
            </w:pPr>
          </w:p>
          <w:p w14:paraId="3051D7BF">
            <w:pPr>
              <w:spacing w:line="264" w:lineRule="auto"/>
              <w:jc w:val="center"/>
              <w:rPr>
                <w:rFonts w:ascii="Arial"/>
                <w:sz w:val="21"/>
              </w:rPr>
            </w:pPr>
          </w:p>
          <w:p w14:paraId="55FAECDF">
            <w:pPr>
              <w:spacing w:line="265" w:lineRule="auto"/>
              <w:jc w:val="center"/>
              <w:rPr>
                <w:rFonts w:ascii="Arial"/>
                <w:sz w:val="21"/>
              </w:rPr>
            </w:pPr>
          </w:p>
          <w:p w14:paraId="5DF13F93">
            <w:pPr>
              <w:spacing w:line="265" w:lineRule="auto"/>
              <w:jc w:val="center"/>
              <w:rPr>
                <w:rFonts w:ascii="Arial"/>
                <w:sz w:val="21"/>
              </w:rPr>
            </w:pPr>
          </w:p>
          <w:p w14:paraId="4FF59D11">
            <w:pPr>
              <w:pStyle w:val="8"/>
              <w:spacing w:before="78" w:line="235" w:lineRule="auto"/>
              <w:ind w:left="217" w:right="171" w:hanging="35"/>
              <w:jc w:val="center"/>
            </w:pPr>
          </w:p>
        </w:tc>
        <w:tc>
          <w:tcPr>
            <w:tcW w:w="1549" w:type="dxa"/>
            <w:vMerge w:val="restart"/>
            <w:tcBorders>
              <w:bottom w:val="nil"/>
            </w:tcBorders>
            <w:vAlign w:val="center"/>
          </w:tcPr>
          <w:p w14:paraId="311671D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工程等级划分及洪水标准</w:t>
            </w:r>
          </w:p>
          <w:p w14:paraId="211E033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(4-1)</w:t>
            </w:r>
          </w:p>
          <w:p w14:paraId="5B2F1D4B">
            <w:pPr>
              <w:jc w:val="center"/>
              <w:rPr>
                <w:rFonts w:hint="eastAsia" w:ascii="仿宋" w:hAnsi="仿宋" w:eastAsia="仿宋" w:cs="仿宋"/>
                <w:sz w:val="24"/>
                <w:szCs w:val="24"/>
              </w:rPr>
            </w:pPr>
            <w:r>
              <w:rPr>
                <w:rFonts w:hint="eastAsia" w:ascii="仿宋" w:hAnsi="仿宋" w:eastAsia="仿宋" w:cs="仿宋"/>
                <w:sz w:val="24"/>
                <w:szCs w:val="24"/>
                <w:lang w:val="en-US" w:eastAsia="zh-CN"/>
              </w:rPr>
              <w:t>（4分）</w:t>
            </w:r>
          </w:p>
        </w:tc>
        <w:tc>
          <w:tcPr>
            <w:tcW w:w="5261" w:type="dxa"/>
            <w:vAlign w:val="top"/>
          </w:tcPr>
          <w:p w14:paraId="13CB6F74">
            <w:pPr>
              <w:pStyle w:val="8"/>
              <w:spacing w:before="104" w:line="224" w:lineRule="auto"/>
              <w:ind w:left="130"/>
              <w:rPr>
                <w:rFonts w:hint="eastAsia"/>
                <w:spacing w:val="-4"/>
                <w:lang w:val="en-US" w:eastAsia="zh-CN"/>
              </w:rPr>
            </w:pPr>
            <w:r>
              <w:rPr>
                <w:rFonts w:hint="eastAsia"/>
                <w:spacing w:val="-4"/>
                <w:lang w:val="en-US" w:eastAsia="zh-CN"/>
              </w:rPr>
              <w:t>工程等别与建筑物级别确定是否符合规范要求</w:t>
            </w:r>
          </w:p>
          <w:p w14:paraId="6EA76CB4">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771D9AC6">
            <w:pPr>
              <w:jc w:val="center"/>
              <w:rPr>
                <w:rFonts w:hint="eastAsia" w:ascii="仿宋" w:hAnsi="仿宋" w:eastAsia="仿宋" w:cs="仿宋"/>
                <w:sz w:val="24"/>
                <w:szCs w:val="24"/>
                <w:lang w:eastAsia="zh-CN"/>
              </w:rPr>
            </w:pPr>
          </w:p>
        </w:tc>
      </w:tr>
      <w:tr w14:paraId="2D08E7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68E85C95">
            <w:pPr>
              <w:rPr>
                <w:rFonts w:ascii="Arial"/>
                <w:sz w:val="21"/>
              </w:rPr>
            </w:pPr>
          </w:p>
        </w:tc>
        <w:tc>
          <w:tcPr>
            <w:tcW w:w="1302" w:type="dxa"/>
            <w:vMerge w:val="continue"/>
            <w:vAlign w:val="top"/>
          </w:tcPr>
          <w:p w14:paraId="6C514882">
            <w:pPr>
              <w:rPr>
                <w:rFonts w:ascii="Arial"/>
                <w:sz w:val="21"/>
              </w:rPr>
            </w:pPr>
          </w:p>
        </w:tc>
        <w:tc>
          <w:tcPr>
            <w:tcW w:w="1549" w:type="dxa"/>
            <w:vMerge w:val="continue"/>
            <w:tcBorders>
              <w:top w:val="nil"/>
            </w:tcBorders>
            <w:vAlign w:val="center"/>
          </w:tcPr>
          <w:p w14:paraId="214FA96D">
            <w:pPr>
              <w:jc w:val="center"/>
              <w:rPr>
                <w:rFonts w:hint="eastAsia" w:ascii="仿宋" w:hAnsi="仿宋" w:eastAsia="仿宋" w:cs="仿宋"/>
                <w:sz w:val="24"/>
                <w:szCs w:val="24"/>
              </w:rPr>
            </w:pPr>
          </w:p>
        </w:tc>
        <w:tc>
          <w:tcPr>
            <w:tcW w:w="5261" w:type="dxa"/>
            <w:vAlign w:val="top"/>
          </w:tcPr>
          <w:p w14:paraId="1A672B9D">
            <w:pPr>
              <w:pStyle w:val="8"/>
              <w:spacing w:before="104" w:line="224" w:lineRule="auto"/>
              <w:ind w:left="130"/>
              <w:rPr>
                <w:rFonts w:hint="eastAsia"/>
                <w:spacing w:val="-4"/>
                <w:lang w:val="en-US" w:eastAsia="zh-CN"/>
              </w:rPr>
            </w:pPr>
            <w:r>
              <w:rPr>
                <w:rFonts w:hint="eastAsia"/>
                <w:spacing w:val="-4"/>
                <w:lang w:val="en-US" w:eastAsia="zh-CN"/>
              </w:rPr>
              <w:t>施工导流标准及临时建筑物等级是否符合规范要求</w:t>
            </w:r>
          </w:p>
          <w:p w14:paraId="186FADDD">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135C5F70">
            <w:pPr>
              <w:jc w:val="center"/>
              <w:rPr>
                <w:rFonts w:hint="eastAsia" w:ascii="仿宋" w:hAnsi="仿宋" w:eastAsia="仿宋" w:cs="仿宋"/>
                <w:sz w:val="24"/>
                <w:szCs w:val="24"/>
                <w:lang w:val="en-US" w:eastAsia="zh-CN"/>
              </w:rPr>
            </w:pPr>
          </w:p>
        </w:tc>
      </w:tr>
      <w:tr w14:paraId="56CA3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323B4433">
            <w:pPr>
              <w:rPr>
                <w:rFonts w:ascii="Arial"/>
                <w:sz w:val="21"/>
              </w:rPr>
            </w:pPr>
          </w:p>
        </w:tc>
        <w:tc>
          <w:tcPr>
            <w:tcW w:w="1302" w:type="dxa"/>
            <w:vMerge w:val="continue"/>
            <w:vAlign w:val="top"/>
          </w:tcPr>
          <w:p w14:paraId="30ADE770">
            <w:pPr>
              <w:rPr>
                <w:rFonts w:ascii="Arial"/>
                <w:sz w:val="21"/>
              </w:rPr>
            </w:pPr>
          </w:p>
        </w:tc>
        <w:tc>
          <w:tcPr>
            <w:tcW w:w="1549" w:type="dxa"/>
            <w:vMerge w:val="restart"/>
            <w:tcBorders>
              <w:bottom w:val="nil"/>
            </w:tcBorders>
            <w:vAlign w:val="center"/>
          </w:tcPr>
          <w:p w14:paraId="58D9489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工程合理使用年限及耐久性设计</w:t>
            </w:r>
          </w:p>
          <w:p w14:paraId="2B230563">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-2</w:t>
            </w:r>
            <w:r>
              <w:rPr>
                <w:rFonts w:hint="eastAsia" w:ascii="仿宋" w:hAnsi="仿宋" w:eastAsia="仿宋" w:cs="仿宋"/>
                <w:sz w:val="24"/>
                <w:szCs w:val="24"/>
                <w:lang w:eastAsia="zh-CN"/>
              </w:rPr>
              <w:t>)</w:t>
            </w:r>
          </w:p>
          <w:p w14:paraId="03355DED">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分）</w:t>
            </w:r>
          </w:p>
        </w:tc>
        <w:tc>
          <w:tcPr>
            <w:tcW w:w="5261" w:type="dxa"/>
            <w:vAlign w:val="top"/>
          </w:tcPr>
          <w:p w14:paraId="2A0DD03D">
            <w:pPr>
              <w:pStyle w:val="8"/>
              <w:spacing w:before="104" w:line="224" w:lineRule="auto"/>
              <w:ind w:left="130"/>
              <w:rPr>
                <w:rFonts w:hint="eastAsia"/>
                <w:spacing w:val="-4"/>
                <w:lang w:val="en-US" w:eastAsia="zh-CN"/>
              </w:rPr>
            </w:pPr>
            <w:r>
              <w:rPr>
                <w:rFonts w:hint="eastAsia"/>
                <w:spacing w:val="-4"/>
                <w:lang w:val="en-US" w:eastAsia="zh-CN"/>
              </w:rPr>
              <w:t>是否注明工程及建筑物合理使用年限</w:t>
            </w:r>
          </w:p>
          <w:p w14:paraId="3701F608">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79C2C5DF">
            <w:pPr>
              <w:jc w:val="center"/>
              <w:rPr>
                <w:rFonts w:hint="eastAsia" w:ascii="仿宋" w:hAnsi="仿宋" w:eastAsia="仿宋" w:cs="仿宋"/>
                <w:sz w:val="24"/>
                <w:szCs w:val="24"/>
                <w:lang w:val="en-US" w:eastAsia="zh-CN"/>
              </w:rPr>
            </w:pPr>
          </w:p>
        </w:tc>
      </w:tr>
      <w:tr w14:paraId="2037F1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39" w:type="dxa"/>
            <w:vMerge w:val="continue"/>
            <w:vAlign w:val="top"/>
          </w:tcPr>
          <w:p w14:paraId="0873F2AF">
            <w:pPr>
              <w:rPr>
                <w:rFonts w:ascii="Arial"/>
                <w:sz w:val="21"/>
              </w:rPr>
            </w:pPr>
          </w:p>
        </w:tc>
        <w:tc>
          <w:tcPr>
            <w:tcW w:w="1302" w:type="dxa"/>
            <w:vMerge w:val="continue"/>
            <w:vAlign w:val="top"/>
          </w:tcPr>
          <w:p w14:paraId="5DB4A9D5">
            <w:pPr>
              <w:rPr>
                <w:rFonts w:ascii="Arial"/>
                <w:sz w:val="21"/>
              </w:rPr>
            </w:pPr>
          </w:p>
        </w:tc>
        <w:tc>
          <w:tcPr>
            <w:tcW w:w="1549" w:type="dxa"/>
            <w:vMerge w:val="continue"/>
            <w:tcBorders>
              <w:top w:val="nil"/>
            </w:tcBorders>
            <w:vAlign w:val="center"/>
          </w:tcPr>
          <w:p w14:paraId="1752E422">
            <w:pPr>
              <w:jc w:val="center"/>
              <w:rPr>
                <w:rFonts w:hint="eastAsia" w:ascii="仿宋" w:hAnsi="仿宋" w:eastAsia="仿宋" w:cs="仿宋"/>
                <w:sz w:val="24"/>
                <w:szCs w:val="24"/>
              </w:rPr>
            </w:pPr>
          </w:p>
        </w:tc>
        <w:tc>
          <w:tcPr>
            <w:tcW w:w="5261" w:type="dxa"/>
            <w:vAlign w:val="top"/>
          </w:tcPr>
          <w:p w14:paraId="5009B673">
            <w:pPr>
              <w:pStyle w:val="8"/>
              <w:spacing w:before="104" w:line="224" w:lineRule="auto"/>
              <w:ind w:left="130"/>
              <w:rPr>
                <w:rFonts w:hint="eastAsia"/>
                <w:spacing w:val="-4"/>
                <w:lang w:val="en-US" w:eastAsia="zh-CN"/>
              </w:rPr>
            </w:pPr>
            <w:r>
              <w:rPr>
                <w:rFonts w:hint="eastAsia"/>
                <w:spacing w:val="-4"/>
                <w:lang w:val="en-US" w:eastAsia="zh-CN"/>
              </w:rPr>
              <w:t>建筑物合理使用年限设计是否符合规范要求</w:t>
            </w:r>
          </w:p>
          <w:p w14:paraId="47495027">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2BC2B932">
            <w:pPr>
              <w:jc w:val="center"/>
              <w:rPr>
                <w:rFonts w:hint="eastAsia" w:ascii="仿宋" w:hAnsi="仿宋" w:eastAsia="仿宋" w:cs="仿宋"/>
                <w:sz w:val="24"/>
                <w:szCs w:val="24"/>
                <w:lang w:val="en-US" w:eastAsia="zh-CN"/>
              </w:rPr>
            </w:pPr>
          </w:p>
        </w:tc>
      </w:tr>
      <w:tr w14:paraId="47388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1239" w:type="dxa"/>
            <w:vMerge w:val="continue"/>
            <w:vAlign w:val="top"/>
          </w:tcPr>
          <w:p w14:paraId="55D1FFF9">
            <w:pPr>
              <w:pStyle w:val="8"/>
              <w:spacing w:before="103" w:line="222" w:lineRule="auto"/>
              <w:ind w:left="130"/>
            </w:pPr>
          </w:p>
        </w:tc>
        <w:tc>
          <w:tcPr>
            <w:tcW w:w="1302" w:type="dxa"/>
            <w:vMerge w:val="continue"/>
            <w:vAlign w:val="top"/>
          </w:tcPr>
          <w:p w14:paraId="79438F70">
            <w:pPr>
              <w:pStyle w:val="8"/>
              <w:spacing w:before="103" w:line="222" w:lineRule="auto"/>
              <w:ind w:left="130"/>
            </w:pPr>
          </w:p>
        </w:tc>
        <w:tc>
          <w:tcPr>
            <w:tcW w:w="1549" w:type="dxa"/>
            <w:vMerge w:val="continue"/>
            <w:tcBorders>
              <w:bottom w:val="single" w:color="auto" w:sz="4" w:space="0"/>
            </w:tcBorders>
            <w:vAlign w:val="center"/>
          </w:tcPr>
          <w:p w14:paraId="322C5683">
            <w:pPr>
              <w:jc w:val="center"/>
              <w:rPr>
                <w:rFonts w:hint="eastAsia" w:ascii="仿宋" w:hAnsi="仿宋" w:eastAsia="仿宋" w:cs="仿宋"/>
                <w:sz w:val="24"/>
                <w:szCs w:val="24"/>
              </w:rPr>
            </w:pPr>
          </w:p>
        </w:tc>
        <w:tc>
          <w:tcPr>
            <w:tcW w:w="5261" w:type="dxa"/>
            <w:vAlign w:val="top"/>
          </w:tcPr>
          <w:p w14:paraId="5922076F">
            <w:pPr>
              <w:pStyle w:val="8"/>
              <w:spacing w:before="104" w:line="224" w:lineRule="auto"/>
              <w:ind w:left="130"/>
              <w:rPr>
                <w:rFonts w:hint="eastAsia"/>
                <w:spacing w:val="-4"/>
                <w:lang w:val="en-US" w:eastAsia="zh-CN"/>
              </w:rPr>
            </w:pPr>
            <w:r>
              <w:rPr>
                <w:rFonts w:hint="eastAsia"/>
                <w:spacing w:val="-4"/>
                <w:lang w:val="en-US" w:eastAsia="zh-CN"/>
              </w:rPr>
              <w:t>建筑物耐久性设计是否符合规范要求</w:t>
            </w:r>
          </w:p>
          <w:p w14:paraId="77F56974">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0BA80BA9">
            <w:pPr>
              <w:jc w:val="center"/>
              <w:rPr>
                <w:rFonts w:hint="eastAsia" w:ascii="仿宋" w:hAnsi="仿宋" w:eastAsia="仿宋" w:cs="仿宋"/>
                <w:sz w:val="24"/>
                <w:szCs w:val="24"/>
                <w:lang w:val="en-US" w:eastAsia="zh-CN"/>
              </w:rPr>
            </w:pPr>
          </w:p>
        </w:tc>
      </w:tr>
      <w:tr w14:paraId="08E9E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1249B8EB">
            <w:pPr>
              <w:rPr>
                <w:rFonts w:ascii="Arial"/>
                <w:sz w:val="21"/>
              </w:rPr>
            </w:pPr>
          </w:p>
        </w:tc>
        <w:tc>
          <w:tcPr>
            <w:tcW w:w="1302" w:type="dxa"/>
            <w:vMerge w:val="continue"/>
            <w:vAlign w:val="top"/>
          </w:tcPr>
          <w:p w14:paraId="07757064">
            <w:pPr>
              <w:pStyle w:val="8"/>
              <w:spacing w:before="78" w:line="235" w:lineRule="auto"/>
              <w:ind w:left="217" w:right="171" w:hanging="36"/>
              <w:jc w:val="both"/>
            </w:pPr>
          </w:p>
        </w:tc>
        <w:tc>
          <w:tcPr>
            <w:tcW w:w="1549" w:type="dxa"/>
            <w:tcBorders>
              <w:top w:val="single" w:color="auto" w:sz="4" w:space="0"/>
              <w:left w:val="single" w:color="auto" w:sz="4" w:space="0"/>
              <w:bottom w:val="single" w:color="auto" w:sz="4" w:space="0"/>
              <w:right w:val="single" w:color="auto" w:sz="4" w:space="0"/>
            </w:tcBorders>
            <w:vAlign w:val="center"/>
          </w:tcPr>
          <w:p w14:paraId="69CD4D8B">
            <w:pPr>
              <w:jc w:val="center"/>
              <w:rPr>
                <w:rFonts w:hint="eastAsia" w:ascii="仿宋" w:hAnsi="仿宋" w:eastAsia="仿宋" w:cs="仿宋"/>
                <w:sz w:val="24"/>
                <w:szCs w:val="24"/>
              </w:rPr>
            </w:pPr>
            <w:r>
              <w:rPr>
                <w:rFonts w:hint="eastAsia" w:ascii="仿宋" w:hAnsi="仿宋" w:eastAsia="仿宋" w:cs="仿宋"/>
                <w:sz w:val="24"/>
                <w:szCs w:val="24"/>
                <w:lang w:val="en-US" w:eastAsia="zh-CN"/>
              </w:rPr>
              <w:t>荷载计算</w:t>
            </w:r>
            <w:r>
              <w:rPr>
                <w:rFonts w:hint="eastAsia" w:ascii="仿宋" w:hAnsi="仿宋" w:eastAsia="仿宋" w:cs="仿宋"/>
                <w:sz w:val="24"/>
                <w:szCs w:val="24"/>
              </w:rPr>
              <w:t xml:space="preserve"> </w:t>
            </w:r>
          </w:p>
          <w:p w14:paraId="5B6D3EE0">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3)</w:t>
            </w:r>
            <w:r>
              <w:rPr>
                <w:rFonts w:hint="eastAsia" w:ascii="仿宋" w:hAnsi="仿宋" w:eastAsia="仿宋" w:cs="仿宋"/>
                <w:sz w:val="24"/>
                <w:szCs w:val="24"/>
              </w:rPr>
              <w:t xml:space="preserve"> </w:t>
            </w:r>
          </w:p>
          <w:p w14:paraId="77907AA7">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分）</w:t>
            </w:r>
          </w:p>
        </w:tc>
        <w:tc>
          <w:tcPr>
            <w:tcW w:w="5261" w:type="dxa"/>
            <w:tcBorders>
              <w:left w:val="single" w:color="auto" w:sz="4" w:space="0"/>
            </w:tcBorders>
            <w:vAlign w:val="top"/>
          </w:tcPr>
          <w:p w14:paraId="7C13E8CF">
            <w:pPr>
              <w:pStyle w:val="8"/>
              <w:spacing w:before="104" w:line="224" w:lineRule="auto"/>
              <w:ind w:left="130"/>
              <w:rPr>
                <w:rFonts w:hint="eastAsia"/>
                <w:spacing w:val="-4"/>
                <w:lang w:val="en-US" w:eastAsia="zh-CN"/>
              </w:rPr>
            </w:pPr>
            <w:r>
              <w:rPr>
                <w:rFonts w:hint="eastAsia"/>
                <w:spacing w:val="-4"/>
                <w:lang w:val="en-US" w:eastAsia="zh-CN"/>
              </w:rPr>
              <w:t>荷载计算是否符合规范要求</w:t>
            </w:r>
          </w:p>
          <w:p w14:paraId="3DF65533">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485EBAED">
            <w:pPr>
              <w:jc w:val="center"/>
              <w:rPr>
                <w:rFonts w:hint="eastAsia" w:ascii="仿宋" w:hAnsi="仿宋" w:eastAsia="仿宋" w:cs="仿宋"/>
                <w:sz w:val="24"/>
                <w:szCs w:val="24"/>
                <w:lang w:val="en-US" w:eastAsia="zh-CN"/>
              </w:rPr>
            </w:pPr>
          </w:p>
        </w:tc>
      </w:tr>
      <w:tr w14:paraId="669768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565C18E3">
            <w:pPr>
              <w:rPr>
                <w:rFonts w:ascii="Arial"/>
                <w:sz w:val="21"/>
              </w:rPr>
            </w:pPr>
          </w:p>
        </w:tc>
        <w:tc>
          <w:tcPr>
            <w:tcW w:w="1302" w:type="dxa"/>
            <w:vMerge w:val="continue"/>
            <w:vAlign w:val="top"/>
          </w:tcPr>
          <w:p w14:paraId="58459664">
            <w:pPr>
              <w:rPr>
                <w:rFonts w:ascii="Arial"/>
                <w:sz w:val="21"/>
              </w:rPr>
            </w:pPr>
          </w:p>
        </w:tc>
        <w:tc>
          <w:tcPr>
            <w:tcW w:w="1549" w:type="dxa"/>
            <w:tcBorders>
              <w:top w:val="single" w:color="auto" w:sz="4" w:space="0"/>
              <w:left w:val="single" w:color="auto" w:sz="4" w:space="0"/>
              <w:bottom w:val="single" w:color="auto" w:sz="4" w:space="0"/>
              <w:right w:val="single" w:color="auto" w:sz="4" w:space="0"/>
            </w:tcBorders>
            <w:vAlign w:val="center"/>
          </w:tcPr>
          <w:p w14:paraId="6DED71C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水工混凝土结构设计</w:t>
            </w:r>
          </w:p>
          <w:p w14:paraId="2A0FF66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(4-4)</w:t>
            </w:r>
          </w:p>
          <w:p w14:paraId="309CEE28">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5261" w:type="dxa"/>
            <w:tcBorders>
              <w:left w:val="single" w:color="auto" w:sz="4" w:space="0"/>
            </w:tcBorders>
            <w:vAlign w:val="center"/>
          </w:tcPr>
          <w:p w14:paraId="7F631EDF">
            <w:pPr>
              <w:pStyle w:val="8"/>
              <w:spacing w:before="104" w:line="224" w:lineRule="auto"/>
              <w:ind w:left="130"/>
              <w:jc w:val="left"/>
              <w:rPr>
                <w:rFonts w:hint="eastAsia"/>
                <w:spacing w:val="-4"/>
                <w:lang w:val="en-US" w:eastAsia="zh-CN"/>
              </w:rPr>
            </w:pPr>
            <w:r>
              <w:rPr>
                <w:rFonts w:hint="eastAsia"/>
                <w:spacing w:val="-4"/>
                <w:lang w:val="en-US" w:eastAsia="zh-CN"/>
              </w:rPr>
              <w:t>钢筋混凝土结构计算是否符合规范要求</w:t>
            </w:r>
          </w:p>
          <w:p w14:paraId="7D5F4D15">
            <w:pPr>
              <w:pStyle w:val="8"/>
              <w:spacing w:before="104" w:line="224" w:lineRule="auto"/>
              <w:ind w:left="130"/>
              <w:jc w:val="left"/>
              <w:rPr>
                <w:rFonts w:hint="default"/>
                <w:spacing w:val="-4"/>
                <w:lang w:val="en-US" w:eastAsia="zh-CN"/>
              </w:rPr>
            </w:pPr>
            <w:r>
              <w:rPr>
                <w:rFonts w:hint="eastAsia"/>
                <w:spacing w:val="-4"/>
                <w:lang w:val="en-US" w:eastAsia="zh-CN"/>
              </w:rPr>
              <w:t>□是 2 分； □否 0 分</w:t>
            </w:r>
          </w:p>
        </w:tc>
        <w:tc>
          <w:tcPr>
            <w:tcW w:w="962" w:type="dxa"/>
            <w:vAlign w:val="center"/>
          </w:tcPr>
          <w:p w14:paraId="19DD82C0">
            <w:pPr>
              <w:jc w:val="center"/>
              <w:rPr>
                <w:rFonts w:hint="eastAsia" w:ascii="仿宋" w:hAnsi="仿宋" w:eastAsia="仿宋" w:cs="仿宋"/>
                <w:sz w:val="24"/>
                <w:szCs w:val="24"/>
                <w:lang w:val="en-US" w:eastAsia="zh-CN"/>
              </w:rPr>
            </w:pPr>
          </w:p>
        </w:tc>
      </w:tr>
      <w:tr w14:paraId="59E52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03E49201">
            <w:pPr>
              <w:rPr>
                <w:rFonts w:ascii="Arial"/>
                <w:sz w:val="21"/>
              </w:rPr>
            </w:pPr>
          </w:p>
        </w:tc>
        <w:tc>
          <w:tcPr>
            <w:tcW w:w="1302" w:type="dxa"/>
            <w:vMerge w:val="continue"/>
            <w:vAlign w:val="top"/>
          </w:tcPr>
          <w:p w14:paraId="16E366B3">
            <w:pPr>
              <w:pStyle w:val="8"/>
              <w:spacing w:before="78" w:line="235" w:lineRule="auto"/>
              <w:ind w:left="217" w:right="171" w:hanging="34"/>
              <w:jc w:val="both"/>
            </w:pPr>
          </w:p>
        </w:tc>
        <w:tc>
          <w:tcPr>
            <w:tcW w:w="1549" w:type="dxa"/>
            <w:vMerge w:val="restart"/>
            <w:tcBorders>
              <w:top w:val="single" w:color="auto" w:sz="4" w:space="0"/>
              <w:bottom w:val="single" w:color="auto" w:sz="4" w:space="0"/>
            </w:tcBorders>
            <w:vAlign w:val="center"/>
          </w:tcPr>
          <w:p w14:paraId="2003AB2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输水管材、管件标准</w:t>
            </w:r>
          </w:p>
          <w:p w14:paraId="78BDE8F0">
            <w:pPr>
              <w:jc w:val="center"/>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rPr>
              <w:t>-</w:t>
            </w:r>
            <w:r>
              <w:rPr>
                <w:rFonts w:hint="eastAsia" w:ascii="仿宋" w:hAnsi="仿宋" w:eastAsia="仿宋" w:cs="仿宋"/>
                <w:sz w:val="24"/>
                <w:szCs w:val="24"/>
                <w:lang w:val="en-US" w:eastAsia="zh-CN"/>
              </w:rPr>
              <w:t>5)</w:t>
            </w:r>
          </w:p>
          <w:p w14:paraId="44EC6A8A">
            <w:pPr>
              <w:jc w:val="center"/>
              <w:rPr>
                <w:rFonts w:hint="eastAsia"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4</w:t>
            </w:r>
            <w:r>
              <w:rPr>
                <w:rFonts w:hint="eastAsia" w:ascii="仿宋" w:hAnsi="仿宋" w:eastAsia="仿宋" w:cs="仿宋"/>
                <w:sz w:val="24"/>
                <w:szCs w:val="24"/>
              </w:rPr>
              <w:t>分）</w:t>
            </w:r>
          </w:p>
        </w:tc>
        <w:tc>
          <w:tcPr>
            <w:tcW w:w="5261" w:type="dxa"/>
            <w:vAlign w:val="top"/>
          </w:tcPr>
          <w:p w14:paraId="12AC92EB">
            <w:pPr>
              <w:pStyle w:val="8"/>
              <w:spacing w:before="104" w:line="224" w:lineRule="auto"/>
              <w:ind w:left="130"/>
              <w:rPr>
                <w:rFonts w:hint="eastAsia"/>
                <w:spacing w:val="-4"/>
                <w:lang w:val="en-US" w:eastAsia="zh-CN"/>
              </w:rPr>
            </w:pPr>
            <w:r>
              <w:rPr>
                <w:rFonts w:hint="eastAsia"/>
                <w:spacing w:val="-4"/>
                <w:lang w:val="en-US" w:eastAsia="zh-CN"/>
              </w:rPr>
              <w:t>输水管材管件是否执行国家强制性标准</w:t>
            </w:r>
          </w:p>
          <w:p w14:paraId="513CCFE3">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2" w:type="dxa"/>
            <w:vAlign w:val="center"/>
          </w:tcPr>
          <w:p w14:paraId="52BC7856">
            <w:pPr>
              <w:jc w:val="center"/>
              <w:rPr>
                <w:rFonts w:hint="eastAsia" w:ascii="仿宋" w:hAnsi="仿宋" w:eastAsia="仿宋" w:cs="仿宋"/>
                <w:sz w:val="24"/>
                <w:szCs w:val="24"/>
                <w:lang w:val="en-US" w:eastAsia="zh-CN"/>
              </w:rPr>
            </w:pPr>
          </w:p>
        </w:tc>
      </w:tr>
      <w:tr w14:paraId="590F1E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2DA5A407">
            <w:pPr>
              <w:rPr>
                <w:rFonts w:ascii="Arial"/>
                <w:sz w:val="21"/>
              </w:rPr>
            </w:pPr>
          </w:p>
        </w:tc>
        <w:tc>
          <w:tcPr>
            <w:tcW w:w="1302" w:type="dxa"/>
            <w:vMerge w:val="continue"/>
            <w:vAlign w:val="top"/>
          </w:tcPr>
          <w:p w14:paraId="577DCEC5">
            <w:pPr>
              <w:rPr>
                <w:rFonts w:ascii="Arial"/>
                <w:sz w:val="21"/>
              </w:rPr>
            </w:pPr>
          </w:p>
        </w:tc>
        <w:tc>
          <w:tcPr>
            <w:tcW w:w="1549" w:type="dxa"/>
            <w:vMerge w:val="continue"/>
            <w:tcBorders>
              <w:top w:val="single" w:color="auto" w:sz="4" w:space="0"/>
              <w:bottom w:val="single" w:color="auto" w:sz="4" w:space="0"/>
            </w:tcBorders>
            <w:vAlign w:val="center"/>
          </w:tcPr>
          <w:p w14:paraId="75CE9FF8">
            <w:pPr>
              <w:jc w:val="center"/>
              <w:rPr>
                <w:rFonts w:hint="eastAsia" w:ascii="仿宋" w:hAnsi="仿宋" w:eastAsia="仿宋" w:cs="仿宋"/>
                <w:sz w:val="24"/>
                <w:szCs w:val="24"/>
              </w:rPr>
            </w:pPr>
          </w:p>
        </w:tc>
        <w:tc>
          <w:tcPr>
            <w:tcW w:w="5261" w:type="dxa"/>
            <w:vAlign w:val="top"/>
          </w:tcPr>
          <w:p w14:paraId="37C7ADC3">
            <w:pPr>
              <w:pStyle w:val="8"/>
              <w:spacing w:before="104" w:line="224" w:lineRule="auto"/>
              <w:ind w:left="130"/>
              <w:rPr>
                <w:rFonts w:hint="eastAsia"/>
                <w:spacing w:val="-4"/>
                <w:lang w:val="en-US" w:eastAsia="zh-CN"/>
              </w:rPr>
            </w:pPr>
            <w:r>
              <w:rPr>
                <w:rFonts w:hint="eastAsia"/>
                <w:spacing w:val="-4"/>
                <w:lang w:val="en-US" w:eastAsia="zh-CN"/>
              </w:rPr>
              <w:t>是否在设计文本中定型、定厂</w:t>
            </w:r>
          </w:p>
          <w:p w14:paraId="15AEB907">
            <w:pPr>
              <w:pStyle w:val="8"/>
              <w:spacing w:before="104" w:line="224" w:lineRule="auto"/>
              <w:ind w:left="130"/>
              <w:rPr>
                <w:rFonts w:hint="default"/>
                <w:spacing w:val="-4"/>
                <w:lang w:val="en-US" w:eastAsia="zh-CN"/>
              </w:rPr>
            </w:pPr>
            <w:r>
              <w:rPr>
                <w:rFonts w:hint="eastAsia"/>
                <w:spacing w:val="-4"/>
                <w:lang w:val="en-US" w:eastAsia="zh-CN"/>
              </w:rPr>
              <w:t>□否 2 分； □是 0 分</w:t>
            </w:r>
          </w:p>
        </w:tc>
        <w:tc>
          <w:tcPr>
            <w:tcW w:w="962" w:type="dxa"/>
            <w:vAlign w:val="center"/>
          </w:tcPr>
          <w:p w14:paraId="21FAD226">
            <w:pPr>
              <w:jc w:val="center"/>
              <w:rPr>
                <w:rFonts w:hint="eastAsia" w:ascii="仿宋" w:hAnsi="仿宋" w:eastAsia="仿宋" w:cs="仿宋"/>
                <w:sz w:val="24"/>
                <w:szCs w:val="24"/>
                <w:lang w:val="en-US" w:eastAsia="zh-CN"/>
              </w:rPr>
            </w:pPr>
          </w:p>
        </w:tc>
      </w:tr>
      <w:tr w14:paraId="2820E8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14256DEF">
            <w:pPr>
              <w:rPr>
                <w:rFonts w:ascii="Arial"/>
                <w:sz w:val="21"/>
              </w:rPr>
            </w:pPr>
          </w:p>
        </w:tc>
        <w:tc>
          <w:tcPr>
            <w:tcW w:w="1302" w:type="dxa"/>
            <w:vMerge w:val="continue"/>
            <w:vAlign w:val="top"/>
          </w:tcPr>
          <w:p w14:paraId="3E51BEBC">
            <w:pPr>
              <w:rPr>
                <w:rFonts w:ascii="Arial"/>
                <w:sz w:val="21"/>
              </w:rPr>
            </w:pPr>
          </w:p>
        </w:tc>
        <w:tc>
          <w:tcPr>
            <w:tcW w:w="1549" w:type="dxa"/>
            <w:tcBorders>
              <w:top w:val="single" w:color="auto" w:sz="4" w:space="0"/>
              <w:bottom w:val="single" w:color="auto" w:sz="4" w:space="0"/>
            </w:tcBorders>
            <w:vAlign w:val="center"/>
          </w:tcPr>
          <w:p w14:paraId="4E533AC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工程劳动安全与工业卫生</w:t>
            </w:r>
          </w:p>
          <w:p w14:paraId="0765FD8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设计</w:t>
            </w:r>
          </w:p>
          <w:p w14:paraId="76F66DC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（4-6）</w:t>
            </w:r>
          </w:p>
          <w:p w14:paraId="683ACA01">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5261" w:type="dxa"/>
            <w:vAlign w:val="center"/>
          </w:tcPr>
          <w:p w14:paraId="2BF8EF88">
            <w:pPr>
              <w:pStyle w:val="8"/>
              <w:spacing w:before="104" w:line="224" w:lineRule="auto"/>
              <w:ind w:left="130"/>
              <w:jc w:val="left"/>
              <w:rPr>
                <w:rFonts w:hint="eastAsia"/>
                <w:spacing w:val="-4"/>
                <w:lang w:val="en-US" w:eastAsia="zh-CN"/>
              </w:rPr>
            </w:pPr>
            <w:r>
              <w:rPr>
                <w:rFonts w:hint="eastAsia"/>
                <w:spacing w:val="-4"/>
                <w:lang w:val="en-US" w:eastAsia="zh-CN"/>
              </w:rPr>
              <w:t>劳动安全与工业卫生设计是否符合规范要求</w:t>
            </w:r>
          </w:p>
          <w:p w14:paraId="5C3E6308">
            <w:pPr>
              <w:pStyle w:val="8"/>
              <w:spacing w:before="104" w:line="224" w:lineRule="auto"/>
              <w:ind w:left="130"/>
              <w:jc w:val="left"/>
              <w:rPr>
                <w:rFonts w:hint="default"/>
                <w:spacing w:val="-4"/>
                <w:lang w:val="en-US" w:eastAsia="zh-CN"/>
              </w:rPr>
            </w:pPr>
            <w:r>
              <w:rPr>
                <w:rFonts w:hint="eastAsia"/>
                <w:spacing w:val="-4"/>
                <w:lang w:val="en-US" w:eastAsia="zh-CN"/>
              </w:rPr>
              <w:t>□是 2 分； □否 0 分</w:t>
            </w:r>
          </w:p>
        </w:tc>
        <w:tc>
          <w:tcPr>
            <w:tcW w:w="962" w:type="dxa"/>
            <w:vAlign w:val="center"/>
          </w:tcPr>
          <w:p w14:paraId="1443B34B">
            <w:pPr>
              <w:jc w:val="center"/>
              <w:rPr>
                <w:rFonts w:hint="eastAsia" w:ascii="仿宋" w:hAnsi="仿宋" w:eastAsia="仿宋" w:cs="仿宋"/>
                <w:sz w:val="24"/>
                <w:szCs w:val="24"/>
              </w:rPr>
            </w:pPr>
          </w:p>
        </w:tc>
      </w:tr>
      <w:tr w14:paraId="4BCC2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9" w:type="dxa"/>
            <w:vMerge w:val="continue"/>
            <w:vAlign w:val="top"/>
          </w:tcPr>
          <w:p w14:paraId="577D1EE2">
            <w:pPr>
              <w:rPr>
                <w:rFonts w:ascii="Arial"/>
                <w:sz w:val="21"/>
              </w:rPr>
            </w:pPr>
          </w:p>
        </w:tc>
        <w:tc>
          <w:tcPr>
            <w:tcW w:w="1302" w:type="dxa"/>
            <w:vMerge w:val="continue"/>
            <w:vAlign w:val="top"/>
          </w:tcPr>
          <w:p w14:paraId="373E7A65">
            <w:pPr>
              <w:pStyle w:val="8"/>
              <w:spacing w:before="244" w:line="235" w:lineRule="auto"/>
              <w:ind w:left="217" w:right="171" w:hanging="29"/>
              <w:jc w:val="both"/>
            </w:pPr>
          </w:p>
        </w:tc>
        <w:tc>
          <w:tcPr>
            <w:tcW w:w="1549" w:type="dxa"/>
            <w:tcBorders>
              <w:top w:val="single" w:color="auto" w:sz="4" w:space="0"/>
              <w:bottom w:val="single" w:color="auto" w:sz="4" w:space="0"/>
            </w:tcBorders>
            <w:vAlign w:val="center"/>
          </w:tcPr>
          <w:p w14:paraId="1C4E8FC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工程环境保护设计</w:t>
            </w:r>
          </w:p>
          <w:p w14:paraId="06F66D2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（4-7）</w:t>
            </w:r>
          </w:p>
          <w:p w14:paraId="32822B7F">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5261" w:type="dxa"/>
            <w:vAlign w:val="center"/>
          </w:tcPr>
          <w:p w14:paraId="6A4D7D8B">
            <w:pPr>
              <w:pStyle w:val="8"/>
              <w:spacing w:before="104" w:line="224" w:lineRule="auto"/>
              <w:ind w:left="130"/>
              <w:jc w:val="left"/>
              <w:rPr>
                <w:rFonts w:hint="eastAsia"/>
                <w:spacing w:val="-4"/>
                <w:lang w:val="en-US" w:eastAsia="zh-CN"/>
              </w:rPr>
            </w:pPr>
            <w:r>
              <w:rPr>
                <w:rFonts w:hint="eastAsia"/>
                <w:spacing w:val="-4"/>
                <w:lang w:val="en-US" w:eastAsia="zh-CN"/>
              </w:rPr>
              <w:t>工程环境保护设计内容是否符合规范要求</w:t>
            </w:r>
          </w:p>
          <w:p w14:paraId="0FA7E9A7">
            <w:pPr>
              <w:pStyle w:val="8"/>
              <w:spacing w:before="104" w:line="224" w:lineRule="auto"/>
              <w:ind w:left="130"/>
              <w:jc w:val="left"/>
              <w:rPr>
                <w:rFonts w:hint="default"/>
                <w:spacing w:val="-4"/>
                <w:lang w:val="en-US" w:eastAsia="zh-CN"/>
              </w:rPr>
            </w:pPr>
            <w:r>
              <w:rPr>
                <w:rFonts w:hint="eastAsia"/>
                <w:spacing w:val="-4"/>
                <w:lang w:val="en-US" w:eastAsia="zh-CN"/>
              </w:rPr>
              <w:t>□是 2 分； □否 0 分</w:t>
            </w:r>
          </w:p>
        </w:tc>
        <w:tc>
          <w:tcPr>
            <w:tcW w:w="962" w:type="dxa"/>
            <w:vAlign w:val="center"/>
          </w:tcPr>
          <w:p w14:paraId="73651B68">
            <w:pPr>
              <w:jc w:val="center"/>
              <w:rPr>
                <w:rFonts w:hint="eastAsia" w:ascii="仿宋" w:hAnsi="仿宋" w:eastAsia="仿宋" w:cs="仿宋"/>
                <w:sz w:val="24"/>
                <w:szCs w:val="24"/>
                <w:lang w:val="en-US" w:eastAsia="zh-CN"/>
              </w:rPr>
            </w:pPr>
          </w:p>
        </w:tc>
      </w:tr>
      <w:tr w14:paraId="748760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2" w:hRule="atLeast"/>
        </w:trPr>
        <w:tc>
          <w:tcPr>
            <w:tcW w:w="1239" w:type="dxa"/>
            <w:vMerge w:val="continue"/>
            <w:vAlign w:val="top"/>
          </w:tcPr>
          <w:p w14:paraId="5E134327">
            <w:pPr>
              <w:pStyle w:val="8"/>
              <w:spacing w:before="4" w:line="224" w:lineRule="auto"/>
              <w:ind w:left="127"/>
            </w:pPr>
          </w:p>
        </w:tc>
        <w:tc>
          <w:tcPr>
            <w:tcW w:w="1302" w:type="dxa"/>
            <w:vMerge w:val="continue"/>
            <w:vAlign w:val="top"/>
          </w:tcPr>
          <w:p w14:paraId="4B805CFC">
            <w:pPr>
              <w:pStyle w:val="8"/>
              <w:spacing w:before="78" w:line="235" w:lineRule="auto"/>
              <w:ind w:left="217" w:right="171" w:hanging="35"/>
              <w:jc w:val="both"/>
            </w:pPr>
          </w:p>
        </w:tc>
        <w:tc>
          <w:tcPr>
            <w:tcW w:w="1549" w:type="dxa"/>
            <w:tcBorders>
              <w:top w:val="single" w:color="auto" w:sz="4" w:space="0"/>
            </w:tcBorders>
            <w:vAlign w:val="center"/>
          </w:tcPr>
          <w:p w14:paraId="5C9C7536">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水土保持设计</w:t>
            </w:r>
          </w:p>
          <w:p w14:paraId="13EFDD4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(4-8)</w:t>
            </w:r>
          </w:p>
          <w:p w14:paraId="39AEEED8">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5261" w:type="dxa"/>
            <w:vAlign w:val="center"/>
          </w:tcPr>
          <w:p w14:paraId="758CE13F">
            <w:pPr>
              <w:pStyle w:val="8"/>
              <w:spacing w:before="104" w:line="224" w:lineRule="auto"/>
              <w:ind w:left="130"/>
              <w:jc w:val="left"/>
              <w:rPr>
                <w:rFonts w:hint="eastAsia"/>
                <w:spacing w:val="-4"/>
                <w:lang w:val="en-US" w:eastAsia="zh-CN"/>
              </w:rPr>
            </w:pPr>
            <w:r>
              <w:rPr>
                <w:rFonts w:hint="eastAsia"/>
                <w:spacing w:val="-4"/>
                <w:lang w:val="en-US" w:eastAsia="zh-CN"/>
              </w:rPr>
              <w:t>水土保持工程设计内容是否符合规范要求</w:t>
            </w:r>
          </w:p>
          <w:p w14:paraId="325ED124">
            <w:pPr>
              <w:pStyle w:val="8"/>
              <w:spacing w:before="104" w:line="224" w:lineRule="auto"/>
              <w:ind w:left="130"/>
              <w:jc w:val="left"/>
              <w:rPr>
                <w:rFonts w:hint="eastAsia"/>
                <w:spacing w:val="-4"/>
                <w:lang w:val="en-US" w:eastAsia="zh-CN"/>
              </w:rPr>
            </w:pPr>
            <w:r>
              <w:rPr>
                <w:rFonts w:hint="eastAsia"/>
                <w:spacing w:val="-4"/>
                <w:lang w:val="en-US" w:eastAsia="zh-CN"/>
              </w:rPr>
              <w:t>□是 2 分； □否 0 分</w:t>
            </w:r>
          </w:p>
        </w:tc>
        <w:tc>
          <w:tcPr>
            <w:tcW w:w="962" w:type="dxa"/>
            <w:vAlign w:val="center"/>
          </w:tcPr>
          <w:p w14:paraId="00689AC1">
            <w:pPr>
              <w:jc w:val="center"/>
              <w:rPr>
                <w:rFonts w:hint="eastAsia" w:ascii="仿宋" w:hAnsi="仿宋" w:eastAsia="仿宋" w:cs="仿宋"/>
                <w:sz w:val="24"/>
                <w:szCs w:val="24"/>
                <w:lang w:eastAsia="zh-CN"/>
              </w:rPr>
            </w:pPr>
          </w:p>
        </w:tc>
      </w:tr>
      <w:tr w14:paraId="6A72D1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5" w:hRule="atLeast"/>
        </w:trPr>
        <w:tc>
          <w:tcPr>
            <w:tcW w:w="1239" w:type="dxa"/>
            <w:vMerge w:val="continue"/>
            <w:vAlign w:val="top"/>
          </w:tcPr>
          <w:p w14:paraId="6D726708">
            <w:pPr>
              <w:rPr>
                <w:rFonts w:ascii="Arial"/>
                <w:sz w:val="21"/>
              </w:rPr>
            </w:pPr>
          </w:p>
        </w:tc>
        <w:tc>
          <w:tcPr>
            <w:tcW w:w="1302" w:type="dxa"/>
            <w:vMerge w:val="continue"/>
            <w:tcBorders>
              <w:top w:val="nil"/>
            </w:tcBorders>
            <w:vAlign w:val="top"/>
          </w:tcPr>
          <w:p w14:paraId="79E04A4E">
            <w:pPr>
              <w:rPr>
                <w:rFonts w:ascii="Arial"/>
                <w:sz w:val="21"/>
              </w:rPr>
            </w:pPr>
          </w:p>
        </w:tc>
        <w:tc>
          <w:tcPr>
            <w:tcW w:w="1549" w:type="dxa"/>
            <w:vAlign w:val="center"/>
          </w:tcPr>
          <w:p w14:paraId="6B19F71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工程施工组织设计</w:t>
            </w:r>
          </w:p>
          <w:p w14:paraId="3126B56E">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(4-9)</w:t>
            </w:r>
          </w:p>
          <w:p w14:paraId="51E78BB1">
            <w:pPr>
              <w:jc w:val="center"/>
              <w:rPr>
                <w:rFonts w:hint="eastAsia" w:ascii="仿宋" w:hAnsi="仿宋" w:eastAsia="仿宋" w:cs="仿宋"/>
                <w:sz w:val="24"/>
                <w:szCs w:val="24"/>
              </w:rPr>
            </w:pPr>
            <w:r>
              <w:rPr>
                <w:rFonts w:hint="eastAsia" w:ascii="仿宋" w:hAnsi="仿宋" w:eastAsia="仿宋" w:cs="仿宋"/>
                <w:sz w:val="24"/>
                <w:szCs w:val="24"/>
                <w:lang w:val="en-US" w:eastAsia="zh-CN"/>
              </w:rPr>
              <w:t>（2分）</w:t>
            </w:r>
          </w:p>
        </w:tc>
        <w:tc>
          <w:tcPr>
            <w:tcW w:w="5261" w:type="dxa"/>
            <w:vAlign w:val="center"/>
          </w:tcPr>
          <w:p w14:paraId="0FC4374D">
            <w:pPr>
              <w:pStyle w:val="8"/>
              <w:spacing w:before="104" w:line="224" w:lineRule="auto"/>
              <w:ind w:left="130"/>
              <w:jc w:val="left"/>
              <w:rPr>
                <w:rFonts w:hint="eastAsia"/>
                <w:spacing w:val="-4"/>
                <w:lang w:val="en-US" w:eastAsia="zh-CN"/>
              </w:rPr>
            </w:pPr>
            <w:r>
              <w:rPr>
                <w:rFonts w:hint="eastAsia"/>
                <w:spacing w:val="-4"/>
                <w:lang w:val="en-US" w:eastAsia="zh-CN"/>
              </w:rPr>
              <w:t>工程施工组织设计内容是否符合规范要求</w:t>
            </w:r>
          </w:p>
          <w:p w14:paraId="1AB9E0C7">
            <w:pPr>
              <w:pStyle w:val="8"/>
              <w:spacing w:before="104" w:line="224" w:lineRule="auto"/>
              <w:ind w:left="130"/>
              <w:jc w:val="left"/>
              <w:rPr>
                <w:rFonts w:hint="eastAsia"/>
                <w:spacing w:val="-4"/>
                <w:lang w:val="en-US" w:eastAsia="zh-CN"/>
              </w:rPr>
            </w:pPr>
            <w:r>
              <w:rPr>
                <w:rFonts w:hint="eastAsia"/>
                <w:spacing w:val="-4"/>
                <w:lang w:val="en-US" w:eastAsia="zh-CN"/>
              </w:rPr>
              <w:t>□是 2 分； □否 0 分</w:t>
            </w:r>
          </w:p>
        </w:tc>
        <w:tc>
          <w:tcPr>
            <w:tcW w:w="962" w:type="dxa"/>
            <w:vAlign w:val="center"/>
          </w:tcPr>
          <w:p w14:paraId="0CCA1BD2">
            <w:pPr>
              <w:jc w:val="center"/>
              <w:rPr>
                <w:rFonts w:hint="eastAsia" w:ascii="仿宋" w:hAnsi="仿宋" w:eastAsia="仿宋" w:cs="仿宋"/>
                <w:sz w:val="24"/>
                <w:szCs w:val="24"/>
                <w:lang w:eastAsia="zh-CN"/>
              </w:rPr>
            </w:pPr>
          </w:p>
        </w:tc>
      </w:tr>
    </w:tbl>
    <w:p w14:paraId="46B24981">
      <w:pPr>
        <w:rPr>
          <w:rFonts w:ascii="Arial"/>
          <w:sz w:val="21"/>
        </w:rPr>
      </w:pPr>
    </w:p>
    <w:p w14:paraId="56C32D07">
      <w:pPr>
        <w:rPr>
          <w:rFonts w:ascii="Arial" w:hAnsi="Arial" w:eastAsia="Arial" w:cs="Arial"/>
          <w:sz w:val="21"/>
          <w:szCs w:val="21"/>
        </w:rPr>
        <w:sectPr>
          <w:footerReference r:id="rId5" w:type="default"/>
          <w:pgSz w:w="11906" w:h="16839"/>
          <w:pgMar w:top="1429" w:right="794" w:bottom="567" w:left="793" w:header="0" w:footer="0" w:gutter="0"/>
          <w:pgNumType w:fmt="decimal"/>
          <w:cols w:space="0" w:num="1"/>
          <w:rtlGutter w:val="0"/>
          <w:docGrid w:linePitch="0" w:charSpace="0"/>
        </w:sectPr>
      </w:pPr>
    </w:p>
    <w:tbl>
      <w:tblPr>
        <w:tblStyle w:val="7"/>
        <w:tblpPr w:leftFromText="180" w:rightFromText="180" w:vertAnchor="text" w:horzAnchor="page" w:tblpX="821" w:tblpY="-19"/>
        <w:tblOverlap w:val="never"/>
        <w:tblW w:w="1029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37"/>
        <w:gridCol w:w="1300"/>
        <w:gridCol w:w="1540"/>
        <w:gridCol w:w="5261"/>
        <w:gridCol w:w="960"/>
      </w:tblGrid>
      <w:tr w14:paraId="6BAD10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1237" w:type="dxa"/>
            <w:tcBorders>
              <w:bottom w:val="single" w:color="auto" w:sz="4" w:space="0"/>
            </w:tcBorders>
            <w:vAlign w:val="top"/>
          </w:tcPr>
          <w:p w14:paraId="3BAC75B3">
            <w:pPr>
              <w:spacing w:before="106" w:line="221" w:lineRule="auto"/>
              <w:ind w:left="150"/>
              <w:rPr>
                <w:rFonts w:ascii="黑体" w:hAnsi="黑体" w:eastAsia="黑体" w:cs="黑体"/>
                <w:sz w:val="24"/>
                <w:szCs w:val="24"/>
              </w:rPr>
            </w:pPr>
            <w:r>
              <w:rPr>
                <w:rFonts w:ascii="黑体" w:hAnsi="黑体" w:eastAsia="黑体" w:cs="黑体"/>
                <w:spacing w:val="-4"/>
                <w:sz w:val="24"/>
                <w:szCs w:val="24"/>
              </w:rPr>
              <w:t>一级指标</w:t>
            </w:r>
          </w:p>
        </w:tc>
        <w:tc>
          <w:tcPr>
            <w:tcW w:w="1300" w:type="dxa"/>
            <w:tcBorders>
              <w:bottom w:val="single" w:color="auto" w:sz="4" w:space="0"/>
            </w:tcBorders>
            <w:vAlign w:val="top"/>
          </w:tcPr>
          <w:p w14:paraId="32F5EFCE">
            <w:pPr>
              <w:spacing w:before="106" w:line="221" w:lineRule="auto"/>
              <w:ind w:left="179"/>
              <w:rPr>
                <w:rFonts w:ascii="黑体" w:hAnsi="黑体" w:eastAsia="黑体" w:cs="黑体"/>
                <w:sz w:val="24"/>
                <w:szCs w:val="24"/>
              </w:rPr>
            </w:pPr>
            <w:r>
              <w:rPr>
                <w:rFonts w:ascii="黑体" w:hAnsi="黑体" w:eastAsia="黑体" w:cs="黑体"/>
                <w:spacing w:val="-4"/>
                <w:sz w:val="24"/>
                <w:szCs w:val="24"/>
              </w:rPr>
              <w:t>二级指标</w:t>
            </w:r>
          </w:p>
        </w:tc>
        <w:tc>
          <w:tcPr>
            <w:tcW w:w="1540" w:type="dxa"/>
            <w:tcBorders>
              <w:bottom w:val="single" w:color="auto" w:sz="4" w:space="0"/>
            </w:tcBorders>
            <w:vAlign w:val="top"/>
          </w:tcPr>
          <w:p w14:paraId="3D36C571">
            <w:pPr>
              <w:spacing w:before="106" w:line="221" w:lineRule="auto"/>
              <w:jc w:val="center"/>
              <w:rPr>
                <w:rFonts w:ascii="黑体" w:hAnsi="黑体" w:eastAsia="黑体" w:cs="黑体"/>
                <w:sz w:val="24"/>
                <w:szCs w:val="24"/>
              </w:rPr>
            </w:pPr>
            <w:r>
              <w:rPr>
                <w:rFonts w:ascii="黑体" w:hAnsi="黑体" w:eastAsia="黑体" w:cs="黑体"/>
                <w:spacing w:val="-4"/>
                <w:sz w:val="24"/>
                <w:szCs w:val="24"/>
              </w:rPr>
              <w:t>三级指标</w:t>
            </w:r>
          </w:p>
        </w:tc>
        <w:tc>
          <w:tcPr>
            <w:tcW w:w="5261" w:type="dxa"/>
            <w:tcBorders>
              <w:bottom w:val="single" w:color="auto" w:sz="4" w:space="0"/>
            </w:tcBorders>
            <w:vAlign w:val="top"/>
          </w:tcPr>
          <w:p w14:paraId="6291DED5">
            <w:pPr>
              <w:spacing w:before="106" w:line="222" w:lineRule="auto"/>
              <w:ind w:left="1800"/>
              <w:rPr>
                <w:rFonts w:ascii="黑体" w:hAnsi="黑体" w:eastAsia="黑体" w:cs="黑体"/>
                <w:sz w:val="24"/>
                <w:szCs w:val="24"/>
              </w:rPr>
            </w:pPr>
            <w:r>
              <w:rPr>
                <w:rFonts w:ascii="黑体" w:hAnsi="黑体" w:eastAsia="黑体" w:cs="黑体"/>
                <w:spacing w:val="-3"/>
                <w:sz w:val="24"/>
                <w:szCs w:val="24"/>
              </w:rPr>
              <w:t>评价标准</w:t>
            </w:r>
          </w:p>
        </w:tc>
        <w:tc>
          <w:tcPr>
            <w:tcW w:w="960" w:type="dxa"/>
            <w:tcBorders>
              <w:bottom w:val="single" w:color="auto" w:sz="4" w:space="0"/>
            </w:tcBorders>
            <w:vAlign w:val="top"/>
          </w:tcPr>
          <w:p w14:paraId="7FF15051">
            <w:pPr>
              <w:spacing w:before="107" w:line="222" w:lineRule="auto"/>
              <w:ind w:left="248"/>
              <w:rPr>
                <w:rFonts w:ascii="黑体" w:hAnsi="黑体" w:eastAsia="黑体" w:cs="黑体"/>
                <w:sz w:val="24"/>
                <w:szCs w:val="24"/>
              </w:rPr>
            </w:pPr>
            <w:r>
              <w:rPr>
                <w:rFonts w:ascii="黑体" w:hAnsi="黑体" w:eastAsia="黑体" w:cs="黑体"/>
                <w:spacing w:val="-6"/>
                <w:sz w:val="24"/>
                <w:szCs w:val="24"/>
              </w:rPr>
              <w:t>得分</w:t>
            </w:r>
          </w:p>
        </w:tc>
      </w:tr>
      <w:tr w14:paraId="769D94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1237" w:type="dxa"/>
            <w:vMerge w:val="restart"/>
            <w:tcBorders>
              <w:top w:val="single" w:color="auto" w:sz="4" w:space="0"/>
              <w:left w:val="single" w:color="auto" w:sz="4" w:space="0"/>
              <w:bottom w:val="single" w:color="auto" w:sz="4" w:space="0"/>
              <w:right w:val="single" w:color="auto" w:sz="4" w:space="0"/>
            </w:tcBorders>
            <w:vAlign w:val="top"/>
          </w:tcPr>
          <w:p w14:paraId="55BBDF15">
            <w:pPr>
              <w:rPr>
                <w:rFonts w:ascii="Arial"/>
                <w:sz w:val="21"/>
              </w:rPr>
            </w:pPr>
          </w:p>
        </w:tc>
        <w:tc>
          <w:tcPr>
            <w:tcW w:w="1300" w:type="dxa"/>
            <w:vMerge w:val="restart"/>
            <w:tcBorders>
              <w:top w:val="single" w:color="auto" w:sz="4" w:space="0"/>
              <w:left w:val="single" w:color="auto" w:sz="4" w:space="0"/>
              <w:bottom w:val="single" w:color="auto" w:sz="4" w:space="0"/>
              <w:right w:val="single" w:color="auto" w:sz="4" w:space="0"/>
            </w:tcBorders>
            <w:vAlign w:val="center"/>
          </w:tcPr>
          <w:p w14:paraId="21EDC5A2">
            <w:pPr>
              <w:pStyle w:val="8"/>
              <w:spacing w:before="37" w:line="222" w:lineRule="auto"/>
              <w:ind w:left="181"/>
              <w:jc w:val="center"/>
              <w:rPr>
                <w:spacing w:val="-4"/>
              </w:rPr>
            </w:pPr>
          </w:p>
          <w:p w14:paraId="4D2775DA">
            <w:pPr>
              <w:pStyle w:val="8"/>
              <w:spacing w:before="21" w:line="236" w:lineRule="auto"/>
              <w:jc w:val="center"/>
              <w:rPr>
                <w:rFonts w:hint="eastAsia"/>
                <w:spacing w:val="-4"/>
                <w:lang w:val="en-US" w:eastAsia="zh-CN"/>
              </w:rPr>
            </w:pPr>
            <w:r>
              <w:rPr>
                <w:rFonts w:hint="eastAsia"/>
                <w:spacing w:val="-4"/>
                <w:lang w:val="en-US" w:eastAsia="zh-CN"/>
              </w:rPr>
              <w:t>单项工程（或专业）设计标准执行情况</w:t>
            </w:r>
          </w:p>
          <w:p w14:paraId="58C57AD1">
            <w:pPr>
              <w:pStyle w:val="8"/>
              <w:spacing w:before="21" w:line="236" w:lineRule="auto"/>
              <w:jc w:val="center"/>
              <w:rPr>
                <w:spacing w:val="-5"/>
              </w:rPr>
            </w:pPr>
            <w:r>
              <w:rPr>
                <w:rFonts w:hint="eastAsia"/>
                <w:spacing w:val="-5"/>
                <w:lang w:eastAsia="zh-CN"/>
              </w:rPr>
              <w:t>(</w:t>
            </w:r>
            <w:r>
              <w:rPr>
                <w:rFonts w:hint="eastAsia"/>
                <w:spacing w:val="-5"/>
                <w:lang w:val="en-US" w:eastAsia="zh-CN"/>
              </w:rPr>
              <w:t>5)</w:t>
            </w:r>
          </w:p>
          <w:p w14:paraId="32836B92">
            <w:pPr>
              <w:pStyle w:val="8"/>
              <w:spacing w:before="5" w:line="205" w:lineRule="auto"/>
              <w:jc w:val="center"/>
              <w:rPr>
                <w:spacing w:val="-10"/>
              </w:rPr>
            </w:pPr>
            <w:r>
              <w:rPr>
                <w:spacing w:val="-10"/>
              </w:rPr>
              <w:t>（</w:t>
            </w:r>
            <w:r>
              <w:rPr>
                <w:rFonts w:hint="eastAsia"/>
                <w:spacing w:val="-10"/>
                <w:lang w:val="en-US" w:eastAsia="zh-CN"/>
              </w:rPr>
              <w:t>22</w:t>
            </w:r>
            <w:r>
              <w:rPr>
                <w:spacing w:val="-10"/>
              </w:rPr>
              <w:t>分）</w:t>
            </w:r>
          </w:p>
          <w:p w14:paraId="338B003C">
            <w:pPr>
              <w:spacing w:line="291" w:lineRule="auto"/>
              <w:jc w:val="center"/>
              <w:rPr>
                <w:rFonts w:ascii="Arial"/>
                <w:sz w:val="21"/>
              </w:rPr>
            </w:pPr>
          </w:p>
          <w:p w14:paraId="2B8C99C3">
            <w:pPr>
              <w:spacing w:line="291" w:lineRule="auto"/>
              <w:jc w:val="center"/>
              <w:rPr>
                <w:rFonts w:ascii="Arial"/>
                <w:sz w:val="21"/>
              </w:rPr>
            </w:pPr>
          </w:p>
          <w:p w14:paraId="4361AD8B">
            <w:pPr>
              <w:spacing w:line="291" w:lineRule="auto"/>
              <w:jc w:val="center"/>
              <w:rPr>
                <w:rFonts w:ascii="Arial"/>
                <w:sz w:val="21"/>
              </w:rPr>
            </w:pPr>
          </w:p>
          <w:p w14:paraId="6CB34644">
            <w:pPr>
              <w:pStyle w:val="8"/>
              <w:spacing w:before="78" w:line="235" w:lineRule="auto"/>
              <w:ind w:left="217" w:right="171" w:hanging="34"/>
              <w:jc w:val="cente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29D28B5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首部系统（如项目不属于高效节水，得</w:t>
            </w:r>
          </w:p>
          <w:p w14:paraId="6719FE5F">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满分）</w:t>
            </w:r>
          </w:p>
          <w:p w14:paraId="7618AF5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(5-1)</w:t>
            </w:r>
          </w:p>
          <w:p w14:paraId="3205829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（14分）</w:t>
            </w:r>
          </w:p>
          <w:p w14:paraId="4D93BC1B">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19881485">
            <w:pPr>
              <w:pStyle w:val="8"/>
              <w:spacing w:before="104" w:line="224" w:lineRule="auto"/>
              <w:ind w:left="130"/>
              <w:rPr>
                <w:rFonts w:hint="default"/>
                <w:spacing w:val="-4"/>
                <w:lang w:val="en-US" w:eastAsia="zh-CN"/>
              </w:rPr>
            </w:pPr>
            <w:r>
              <w:rPr>
                <w:rFonts w:hint="eastAsia"/>
                <w:spacing w:val="-4"/>
                <w:lang w:val="en-US" w:eastAsia="zh-CN"/>
              </w:rPr>
              <w:t>首部系统总体布局是否科学、合理</w:t>
            </w:r>
          </w:p>
          <w:p w14:paraId="3BC5D318">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0" w:type="dxa"/>
            <w:tcBorders>
              <w:top w:val="single" w:color="auto" w:sz="4" w:space="0"/>
              <w:left w:val="single" w:color="auto" w:sz="4" w:space="0"/>
              <w:bottom w:val="single" w:color="auto" w:sz="4" w:space="0"/>
              <w:right w:val="single" w:color="auto" w:sz="4" w:space="0"/>
            </w:tcBorders>
            <w:vAlign w:val="center"/>
          </w:tcPr>
          <w:p w14:paraId="44287DAB">
            <w:pPr>
              <w:jc w:val="center"/>
              <w:rPr>
                <w:rFonts w:hint="eastAsia" w:ascii="仿宋" w:hAnsi="仿宋" w:eastAsia="仿宋" w:cs="仿宋"/>
                <w:sz w:val="24"/>
                <w:szCs w:val="24"/>
              </w:rPr>
            </w:pPr>
          </w:p>
        </w:tc>
      </w:tr>
      <w:tr w14:paraId="3E0A7E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0586F003">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559373A0">
            <w:pPr>
              <w:pStyle w:val="8"/>
              <w:spacing w:before="78" w:line="235" w:lineRule="auto"/>
              <w:ind w:left="217" w:right="171" w:hanging="36"/>
              <w:jc w:val="both"/>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F1B8CFE">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25757054">
            <w:pPr>
              <w:pStyle w:val="8"/>
              <w:spacing w:before="104" w:line="224" w:lineRule="auto"/>
              <w:ind w:left="130"/>
              <w:rPr>
                <w:rFonts w:hint="default"/>
                <w:spacing w:val="-4"/>
                <w:lang w:val="en-US" w:eastAsia="zh-CN"/>
              </w:rPr>
            </w:pPr>
            <w:r>
              <w:rPr>
                <w:rFonts w:hint="eastAsia"/>
                <w:spacing w:val="-4"/>
                <w:lang w:val="en-US" w:eastAsia="zh-CN"/>
              </w:rPr>
              <w:t>沉砂池尺寸及结构设计是否科学实用，满足实际要求</w:t>
            </w:r>
          </w:p>
          <w:p w14:paraId="43C645FB">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0" w:type="dxa"/>
            <w:tcBorders>
              <w:top w:val="single" w:color="auto" w:sz="4" w:space="0"/>
              <w:left w:val="single" w:color="auto" w:sz="4" w:space="0"/>
              <w:bottom w:val="single" w:color="auto" w:sz="4" w:space="0"/>
              <w:right w:val="single" w:color="auto" w:sz="4" w:space="0"/>
            </w:tcBorders>
            <w:vAlign w:val="center"/>
          </w:tcPr>
          <w:p w14:paraId="2A8BE778">
            <w:pPr>
              <w:jc w:val="center"/>
              <w:rPr>
                <w:rFonts w:hint="eastAsia" w:ascii="仿宋" w:hAnsi="仿宋" w:eastAsia="仿宋" w:cs="仿宋"/>
                <w:sz w:val="24"/>
                <w:szCs w:val="24"/>
              </w:rPr>
            </w:pPr>
          </w:p>
        </w:tc>
      </w:tr>
      <w:tr w14:paraId="0BBC2F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610F9829">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77E1FAC8">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453195E7">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25CF094E">
            <w:pPr>
              <w:pStyle w:val="8"/>
              <w:spacing w:before="104" w:line="224" w:lineRule="auto"/>
              <w:ind w:left="130"/>
              <w:rPr>
                <w:rFonts w:hint="eastAsia"/>
                <w:spacing w:val="-4"/>
                <w:lang w:val="en-US" w:eastAsia="zh-CN"/>
              </w:rPr>
            </w:pPr>
            <w:r>
              <w:rPr>
                <w:rFonts w:hint="eastAsia"/>
                <w:spacing w:val="-4"/>
                <w:lang w:val="en-US" w:eastAsia="zh-CN"/>
              </w:rPr>
              <w:t>沉砂池进、出水池水位是否符合实际要求，防渗设计是否合理</w:t>
            </w:r>
          </w:p>
          <w:p w14:paraId="1A4A334F">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0" w:type="dxa"/>
            <w:tcBorders>
              <w:top w:val="single" w:color="auto" w:sz="4" w:space="0"/>
              <w:left w:val="single" w:color="auto" w:sz="4" w:space="0"/>
              <w:bottom w:val="single" w:color="auto" w:sz="4" w:space="0"/>
              <w:right w:val="single" w:color="auto" w:sz="4" w:space="0"/>
            </w:tcBorders>
            <w:vAlign w:val="center"/>
          </w:tcPr>
          <w:p w14:paraId="5871781D">
            <w:pPr>
              <w:jc w:val="center"/>
              <w:rPr>
                <w:rFonts w:hint="eastAsia" w:ascii="仿宋" w:hAnsi="仿宋" w:eastAsia="仿宋" w:cs="仿宋"/>
                <w:sz w:val="24"/>
                <w:szCs w:val="24"/>
              </w:rPr>
            </w:pPr>
          </w:p>
        </w:tc>
      </w:tr>
      <w:tr w14:paraId="09BD4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2990A5FC">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491D49F7">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3F8EB934">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017F057E">
            <w:pPr>
              <w:pStyle w:val="8"/>
              <w:spacing w:before="104" w:line="224" w:lineRule="auto"/>
              <w:ind w:left="130"/>
              <w:rPr>
                <w:rFonts w:hint="eastAsia"/>
                <w:spacing w:val="-4"/>
                <w:lang w:val="en-US" w:eastAsia="zh-CN"/>
              </w:rPr>
            </w:pPr>
            <w:r>
              <w:rPr>
                <w:rFonts w:hint="eastAsia"/>
                <w:spacing w:val="-4"/>
                <w:lang w:val="en-US" w:eastAsia="zh-CN"/>
              </w:rPr>
              <w:t>水泵及电力设备选型合理，水泵扬程选取符合节能要求</w:t>
            </w:r>
          </w:p>
          <w:p w14:paraId="7574A4D5">
            <w:pPr>
              <w:pStyle w:val="8"/>
              <w:spacing w:before="104" w:line="224" w:lineRule="auto"/>
              <w:ind w:left="130"/>
              <w:rPr>
                <w:rFonts w:hint="default"/>
                <w:spacing w:val="-4"/>
                <w:lang w:val="en-US" w:eastAsia="zh-CN"/>
              </w:rPr>
            </w:pPr>
            <w:r>
              <w:rPr>
                <w:rFonts w:hint="eastAsia"/>
                <w:spacing w:val="-4"/>
                <w:lang w:val="en-US" w:eastAsia="zh-CN"/>
              </w:rPr>
              <w:t>□好 2 分； □一般 1 分； □差 0分</w:t>
            </w:r>
          </w:p>
        </w:tc>
        <w:tc>
          <w:tcPr>
            <w:tcW w:w="960" w:type="dxa"/>
            <w:tcBorders>
              <w:top w:val="single" w:color="auto" w:sz="4" w:space="0"/>
              <w:left w:val="single" w:color="auto" w:sz="4" w:space="0"/>
              <w:bottom w:val="single" w:color="auto" w:sz="4" w:space="0"/>
              <w:right w:val="single" w:color="auto" w:sz="4" w:space="0"/>
            </w:tcBorders>
            <w:vAlign w:val="center"/>
          </w:tcPr>
          <w:p w14:paraId="44E42C27">
            <w:pPr>
              <w:jc w:val="center"/>
              <w:rPr>
                <w:rFonts w:hint="eastAsia" w:ascii="仿宋" w:hAnsi="仿宋" w:eastAsia="仿宋" w:cs="仿宋"/>
                <w:sz w:val="24"/>
                <w:szCs w:val="24"/>
                <w:lang w:eastAsia="zh-CN"/>
              </w:rPr>
            </w:pPr>
          </w:p>
        </w:tc>
      </w:tr>
      <w:tr w14:paraId="58C3D1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5736F1F2">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7EE87056">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02D7579B">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6718B0F2">
            <w:pPr>
              <w:pStyle w:val="8"/>
              <w:spacing w:before="104" w:line="224" w:lineRule="auto"/>
              <w:ind w:left="130"/>
              <w:rPr>
                <w:rFonts w:hint="eastAsia"/>
                <w:spacing w:val="-4"/>
                <w:lang w:val="en-US" w:eastAsia="zh-CN"/>
              </w:rPr>
            </w:pPr>
            <w:r>
              <w:rPr>
                <w:rFonts w:hint="eastAsia"/>
                <w:spacing w:val="-4"/>
                <w:lang w:val="en-US" w:eastAsia="zh-CN"/>
              </w:rPr>
              <w:t>合理考虑现状渠道比降，按规定设置变形缝、排水孔，合理设置进水口及排水口</w:t>
            </w:r>
          </w:p>
          <w:p w14:paraId="4F15A88C">
            <w:pPr>
              <w:pStyle w:val="8"/>
              <w:spacing w:before="104" w:line="224" w:lineRule="auto"/>
              <w:ind w:left="130"/>
              <w:rPr>
                <w:rFonts w:hint="default"/>
                <w:spacing w:val="-4"/>
                <w:lang w:val="en-US" w:eastAsia="zh-CN"/>
              </w:rPr>
            </w:pPr>
            <w:r>
              <w:rPr>
                <w:rFonts w:hint="eastAsia"/>
                <w:spacing w:val="-4"/>
                <w:lang w:val="en-US" w:eastAsia="zh-CN"/>
              </w:rPr>
              <w:t>□好 2 分； □一般 1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21CDF4CB">
            <w:pPr>
              <w:jc w:val="center"/>
              <w:rPr>
                <w:rFonts w:hint="eastAsia" w:ascii="仿宋" w:hAnsi="仿宋" w:eastAsia="仿宋" w:cs="仿宋"/>
                <w:sz w:val="24"/>
                <w:szCs w:val="24"/>
              </w:rPr>
            </w:pPr>
          </w:p>
        </w:tc>
      </w:tr>
      <w:tr w14:paraId="4C55C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2D7B7476">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30088713">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center"/>
          </w:tcPr>
          <w:p w14:paraId="6399E49F">
            <w:pPr>
              <w:jc w:val="center"/>
              <w:rPr>
                <w:rFonts w:hint="eastAsia" w:ascii="仿宋" w:hAnsi="仿宋" w:eastAsia="仿宋" w:cs="仿宋"/>
                <w:sz w:val="24"/>
                <w:szCs w:val="24"/>
              </w:rPr>
            </w:pPr>
          </w:p>
        </w:tc>
        <w:tc>
          <w:tcPr>
            <w:tcW w:w="5261" w:type="dxa"/>
            <w:tcBorders>
              <w:top w:val="single" w:color="auto" w:sz="4" w:space="0"/>
              <w:left w:val="single" w:color="auto" w:sz="4" w:space="0"/>
              <w:bottom w:val="single" w:color="auto" w:sz="4" w:space="0"/>
              <w:right w:val="single" w:color="auto" w:sz="4" w:space="0"/>
            </w:tcBorders>
            <w:vAlign w:val="top"/>
          </w:tcPr>
          <w:p w14:paraId="672520FE">
            <w:pPr>
              <w:pStyle w:val="8"/>
              <w:spacing w:before="104" w:line="224" w:lineRule="auto"/>
              <w:ind w:left="130"/>
              <w:rPr>
                <w:rFonts w:hint="default"/>
                <w:spacing w:val="-4"/>
                <w:lang w:val="en-US" w:eastAsia="zh-CN"/>
              </w:rPr>
            </w:pPr>
            <w:r>
              <w:rPr>
                <w:rFonts w:hint="eastAsia"/>
                <w:spacing w:val="-4"/>
                <w:lang w:val="en-US" w:eastAsia="zh-CN"/>
              </w:rPr>
              <w:t>管理房（泵房）地基设计合理，房屋结构选型科学实用</w:t>
            </w:r>
          </w:p>
          <w:p w14:paraId="45042162">
            <w:pPr>
              <w:pStyle w:val="8"/>
              <w:spacing w:before="104" w:line="224" w:lineRule="auto"/>
              <w:ind w:left="130"/>
              <w:rPr>
                <w:rFonts w:hint="default"/>
                <w:spacing w:val="-4"/>
                <w:lang w:val="en-US" w:eastAsia="zh-CN"/>
              </w:rPr>
            </w:pPr>
            <w:r>
              <w:rPr>
                <w:rFonts w:hint="eastAsia"/>
                <w:spacing w:val="-4"/>
                <w:lang w:val="en-US" w:eastAsia="zh-CN"/>
              </w:rPr>
              <w:t>□好 2 分； □一般 1 分； □差 0 分</w:t>
            </w:r>
          </w:p>
        </w:tc>
        <w:tc>
          <w:tcPr>
            <w:tcW w:w="960" w:type="dxa"/>
            <w:vMerge w:val="restart"/>
            <w:tcBorders>
              <w:top w:val="single" w:color="auto" w:sz="4" w:space="0"/>
              <w:left w:val="single" w:color="auto" w:sz="4" w:space="0"/>
              <w:right w:val="single" w:color="auto" w:sz="4" w:space="0"/>
            </w:tcBorders>
            <w:vAlign w:val="center"/>
          </w:tcPr>
          <w:p w14:paraId="34D95F89">
            <w:pPr>
              <w:jc w:val="center"/>
              <w:rPr>
                <w:rFonts w:hint="eastAsia" w:ascii="仿宋" w:hAnsi="仿宋" w:eastAsia="仿宋" w:cs="仿宋"/>
                <w:sz w:val="24"/>
                <w:szCs w:val="24"/>
                <w:lang w:eastAsia="zh-CN"/>
              </w:rPr>
            </w:pPr>
          </w:p>
        </w:tc>
      </w:tr>
      <w:tr w14:paraId="4E065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4" w:hRule="atLeast"/>
        </w:trPr>
        <w:tc>
          <w:tcPr>
            <w:tcW w:w="1237" w:type="dxa"/>
            <w:vMerge w:val="continue"/>
            <w:tcBorders>
              <w:left w:val="single" w:color="auto" w:sz="4" w:space="0"/>
              <w:bottom w:val="single" w:color="auto" w:sz="4" w:space="0"/>
              <w:right w:val="single" w:color="auto" w:sz="4" w:space="0"/>
            </w:tcBorders>
            <w:vAlign w:val="top"/>
          </w:tcPr>
          <w:p w14:paraId="50F37372">
            <w:pPr>
              <w:pStyle w:val="8"/>
              <w:spacing w:before="104" w:line="224" w:lineRule="auto"/>
              <w:ind w:left="130"/>
            </w:pPr>
          </w:p>
        </w:tc>
        <w:tc>
          <w:tcPr>
            <w:tcW w:w="1300" w:type="dxa"/>
            <w:vMerge w:val="continue"/>
            <w:tcBorders>
              <w:left w:val="single" w:color="auto" w:sz="4" w:space="0"/>
              <w:bottom w:val="single" w:color="auto" w:sz="4" w:space="0"/>
              <w:right w:val="single" w:color="auto" w:sz="4" w:space="0"/>
            </w:tcBorders>
            <w:vAlign w:val="top"/>
          </w:tcPr>
          <w:p w14:paraId="5D9C5C05">
            <w:pPr>
              <w:pStyle w:val="8"/>
              <w:spacing w:before="104" w:line="224" w:lineRule="auto"/>
              <w:ind w:left="130"/>
            </w:pPr>
          </w:p>
        </w:tc>
        <w:tc>
          <w:tcPr>
            <w:tcW w:w="1540" w:type="dxa"/>
            <w:vMerge w:val="continue"/>
            <w:tcBorders>
              <w:left w:val="single" w:color="auto" w:sz="4" w:space="0"/>
              <w:bottom w:val="single" w:color="auto" w:sz="4" w:space="0"/>
              <w:right w:val="single" w:color="auto" w:sz="4" w:space="0"/>
            </w:tcBorders>
            <w:vAlign w:val="center"/>
          </w:tcPr>
          <w:p w14:paraId="6C8C9672">
            <w:pPr>
              <w:pStyle w:val="8"/>
              <w:spacing w:before="104" w:line="224" w:lineRule="auto"/>
              <w:ind w:left="130"/>
            </w:pPr>
          </w:p>
        </w:tc>
        <w:tc>
          <w:tcPr>
            <w:tcW w:w="5261" w:type="dxa"/>
            <w:tcBorders>
              <w:top w:val="single" w:color="auto" w:sz="4" w:space="0"/>
              <w:left w:val="single" w:color="auto" w:sz="4" w:space="0"/>
              <w:bottom w:val="single" w:color="auto" w:sz="4" w:space="0"/>
              <w:right w:val="single" w:color="auto" w:sz="4" w:space="0"/>
            </w:tcBorders>
            <w:vAlign w:val="top"/>
          </w:tcPr>
          <w:p w14:paraId="3385058E">
            <w:pPr>
              <w:pStyle w:val="8"/>
              <w:spacing w:before="104" w:line="224" w:lineRule="auto"/>
              <w:ind w:left="130"/>
              <w:rPr>
                <w:rFonts w:hint="default"/>
                <w:spacing w:val="-4"/>
                <w:highlight w:val="none"/>
                <w:lang w:val="en-US" w:eastAsia="zh-CN"/>
              </w:rPr>
            </w:pPr>
            <w:r>
              <w:rPr>
                <w:rFonts w:hint="eastAsia"/>
                <w:spacing w:val="-4"/>
                <w:highlight w:val="none"/>
                <w:lang w:val="en-US" w:eastAsia="zh-CN"/>
              </w:rPr>
              <w:t>沉砂池地基设计合理，基础处理科学实用</w:t>
            </w:r>
          </w:p>
          <w:p w14:paraId="5037146B">
            <w:pPr>
              <w:pStyle w:val="8"/>
              <w:spacing w:before="104" w:line="224" w:lineRule="auto"/>
              <w:ind w:left="130"/>
              <w:rPr>
                <w:rFonts w:hint="eastAsia"/>
                <w:spacing w:val="-4"/>
                <w:highlight w:val="none"/>
                <w:lang w:val="en-US" w:eastAsia="zh-CN"/>
              </w:rPr>
            </w:pPr>
            <w:r>
              <w:rPr>
                <w:rFonts w:hint="eastAsia"/>
                <w:spacing w:val="-4"/>
                <w:highlight w:val="none"/>
                <w:lang w:val="en-US" w:eastAsia="zh-CN"/>
              </w:rPr>
              <w:t>□好 2 分； □一般 1 分； □差 0 分</w:t>
            </w:r>
          </w:p>
        </w:tc>
        <w:tc>
          <w:tcPr>
            <w:tcW w:w="960" w:type="dxa"/>
            <w:vMerge w:val="continue"/>
            <w:tcBorders>
              <w:left w:val="single" w:color="auto" w:sz="4" w:space="0"/>
              <w:bottom w:val="single" w:color="auto" w:sz="4" w:space="0"/>
              <w:right w:val="single" w:color="auto" w:sz="4" w:space="0"/>
            </w:tcBorders>
            <w:vAlign w:val="center"/>
          </w:tcPr>
          <w:p w14:paraId="6523E002">
            <w:pPr>
              <w:pStyle w:val="8"/>
              <w:spacing w:before="104" w:line="224" w:lineRule="auto"/>
              <w:ind w:left="130"/>
              <w:rPr>
                <w:rFonts w:hint="eastAsia"/>
                <w:spacing w:val="-4"/>
                <w:lang w:val="en-US" w:eastAsia="zh-CN"/>
              </w:rPr>
            </w:pPr>
          </w:p>
        </w:tc>
      </w:tr>
      <w:tr w14:paraId="6760CA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5FAF7108">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66590B76">
            <w:pPr>
              <w:rPr>
                <w:rFonts w:ascii="Arial"/>
                <w:sz w:val="21"/>
              </w:rPr>
            </w:pPr>
          </w:p>
        </w:tc>
        <w:tc>
          <w:tcPr>
            <w:tcW w:w="1540" w:type="dxa"/>
            <w:vMerge w:val="restart"/>
            <w:tcBorders>
              <w:top w:val="single" w:color="auto" w:sz="4" w:space="0"/>
              <w:left w:val="single" w:color="auto" w:sz="4" w:space="0"/>
              <w:bottom w:val="single" w:color="auto" w:sz="4" w:space="0"/>
              <w:right w:val="single" w:color="auto" w:sz="4" w:space="0"/>
            </w:tcBorders>
            <w:vAlign w:val="center"/>
          </w:tcPr>
          <w:p w14:paraId="350CE02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灌溉排水及机耕道路工程</w:t>
            </w:r>
          </w:p>
          <w:p w14:paraId="0DBC8991">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(5-2)</w:t>
            </w:r>
          </w:p>
          <w:p w14:paraId="2E076BC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（8分）</w:t>
            </w:r>
          </w:p>
          <w:p w14:paraId="6FC20499">
            <w:pPr>
              <w:jc w:val="center"/>
              <w:rPr>
                <w:rFonts w:hint="eastAsia" w:ascii="仿宋" w:hAnsi="仿宋" w:eastAsia="仿宋" w:cs="仿宋"/>
                <w:sz w:val="24"/>
                <w:szCs w:val="24"/>
                <w:lang w:val="en-US" w:eastAsia="zh-CN"/>
              </w:rPr>
            </w:pPr>
          </w:p>
        </w:tc>
        <w:tc>
          <w:tcPr>
            <w:tcW w:w="5261" w:type="dxa"/>
            <w:tcBorders>
              <w:top w:val="single" w:color="auto" w:sz="4" w:space="0"/>
              <w:left w:val="single" w:color="auto" w:sz="4" w:space="0"/>
              <w:bottom w:val="single" w:color="auto" w:sz="4" w:space="0"/>
              <w:right w:val="single" w:color="auto" w:sz="4" w:space="0"/>
            </w:tcBorders>
            <w:vAlign w:val="top"/>
          </w:tcPr>
          <w:p w14:paraId="7C4BD181">
            <w:pPr>
              <w:pStyle w:val="8"/>
              <w:spacing w:before="104" w:line="224" w:lineRule="auto"/>
              <w:ind w:left="130"/>
              <w:rPr>
                <w:rFonts w:hint="eastAsia"/>
                <w:spacing w:val="-4"/>
                <w:lang w:val="en-US" w:eastAsia="zh-CN"/>
              </w:rPr>
            </w:pPr>
            <w:r>
              <w:rPr>
                <w:rFonts w:hint="eastAsia"/>
                <w:spacing w:val="-4"/>
                <w:lang w:val="en-US" w:eastAsia="zh-CN"/>
              </w:rPr>
              <w:t>渠道或管道是否按照灌溉方式进行水力计算</w:t>
            </w:r>
          </w:p>
          <w:p w14:paraId="6BB0A7A1">
            <w:pPr>
              <w:pStyle w:val="8"/>
              <w:spacing w:before="104" w:line="224" w:lineRule="auto"/>
              <w:ind w:left="130"/>
              <w:rPr>
                <w:rFonts w:hint="default"/>
                <w:spacing w:val="-4"/>
                <w:lang w:val="en-US" w:eastAsia="zh-CN"/>
              </w:rPr>
            </w:pPr>
            <w:r>
              <w:rPr>
                <w:rFonts w:hint="eastAsia"/>
                <w:spacing w:val="-4"/>
                <w:lang w:val="en-US" w:eastAsia="zh-CN"/>
              </w:rPr>
              <w:t>□是 2 分； □否 0 分</w:t>
            </w:r>
          </w:p>
        </w:tc>
        <w:tc>
          <w:tcPr>
            <w:tcW w:w="960" w:type="dxa"/>
            <w:tcBorders>
              <w:top w:val="single" w:color="auto" w:sz="4" w:space="0"/>
              <w:left w:val="single" w:color="auto" w:sz="4" w:space="0"/>
              <w:bottom w:val="single" w:color="auto" w:sz="4" w:space="0"/>
              <w:right w:val="single" w:color="auto" w:sz="4" w:space="0"/>
            </w:tcBorders>
            <w:vAlign w:val="center"/>
          </w:tcPr>
          <w:p w14:paraId="1B6F1D4B">
            <w:pPr>
              <w:jc w:val="center"/>
              <w:rPr>
                <w:rFonts w:hint="eastAsia" w:ascii="仿宋" w:hAnsi="仿宋" w:eastAsia="仿宋" w:cs="仿宋"/>
                <w:sz w:val="24"/>
                <w:szCs w:val="24"/>
                <w:lang w:val="en-US" w:eastAsia="zh-CN"/>
              </w:rPr>
            </w:pPr>
          </w:p>
        </w:tc>
      </w:tr>
      <w:tr w14:paraId="63762D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7B671C2A">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663F25DA">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349B0D80">
            <w:pPr>
              <w:rPr>
                <w:rFonts w:ascii="Arial"/>
                <w:sz w:val="21"/>
              </w:rPr>
            </w:pPr>
          </w:p>
        </w:tc>
        <w:tc>
          <w:tcPr>
            <w:tcW w:w="5261" w:type="dxa"/>
            <w:tcBorders>
              <w:top w:val="single" w:color="auto" w:sz="4" w:space="0"/>
              <w:left w:val="single" w:color="auto" w:sz="4" w:space="0"/>
              <w:bottom w:val="single" w:color="auto" w:sz="4" w:space="0"/>
              <w:right w:val="single" w:color="auto" w:sz="4" w:space="0"/>
            </w:tcBorders>
            <w:vAlign w:val="top"/>
          </w:tcPr>
          <w:p w14:paraId="3EF57A63">
            <w:pPr>
              <w:pStyle w:val="8"/>
              <w:spacing w:before="104" w:line="224" w:lineRule="auto"/>
              <w:ind w:left="130"/>
              <w:rPr>
                <w:rFonts w:hint="eastAsia"/>
                <w:spacing w:val="-4"/>
                <w:highlight w:val="none"/>
                <w:lang w:val="en-US" w:eastAsia="zh-CN"/>
              </w:rPr>
            </w:pPr>
            <w:r>
              <w:rPr>
                <w:rFonts w:hint="eastAsia"/>
                <w:spacing w:val="-4"/>
                <w:highlight w:val="none"/>
                <w:lang w:val="en-US" w:eastAsia="zh-CN"/>
              </w:rPr>
              <w:t>工程项目排（退）水设计符合规范要求</w:t>
            </w:r>
            <w:bookmarkStart w:id="0" w:name="_GoBack"/>
            <w:bookmarkEnd w:id="0"/>
          </w:p>
          <w:p w14:paraId="562E7E29">
            <w:pPr>
              <w:pStyle w:val="8"/>
              <w:spacing w:before="104" w:line="224" w:lineRule="auto"/>
              <w:ind w:left="130"/>
              <w:rPr>
                <w:rFonts w:hint="default"/>
                <w:spacing w:val="-4"/>
                <w:highlight w:val="none"/>
                <w:lang w:val="en-US" w:eastAsia="zh-CN"/>
              </w:rPr>
            </w:pPr>
            <w:r>
              <w:rPr>
                <w:rFonts w:hint="eastAsia"/>
                <w:spacing w:val="-4"/>
                <w:highlight w:val="none"/>
                <w:lang w:val="en-US" w:eastAsia="zh-CN"/>
              </w:rPr>
              <w:t>□好 1 分； □一般 1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438341A1">
            <w:pPr>
              <w:jc w:val="center"/>
              <w:rPr>
                <w:rFonts w:hint="eastAsia" w:ascii="仿宋" w:hAnsi="仿宋" w:eastAsia="仿宋" w:cs="仿宋"/>
                <w:sz w:val="24"/>
                <w:szCs w:val="24"/>
                <w:lang w:val="en-US" w:eastAsia="zh-CN"/>
              </w:rPr>
            </w:pPr>
          </w:p>
        </w:tc>
      </w:tr>
      <w:tr w14:paraId="1643BE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10605F29">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208ADE50">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63A477AC">
            <w:pPr>
              <w:rPr>
                <w:rFonts w:ascii="Arial"/>
                <w:sz w:val="21"/>
              </w:rPr>
            </w:pPr>
          </w:p>
        </w:tc>
        <w:tc>
          <w:tcPr>
            <w:tcW w:w="5261" w:type="dxa"/>
            <w:tcBorders>
              <w:top w:val="single" w:color="auto" w:sz="4" w:space="0"/>
              <w:left w:val="single" w:color="auto" w:sz="4" w:space="0"/>
              <w:bottom w:val="single" w:color="auto" w:sz="4" w:space="0"/>
              <w:right w:val="single" w:color="auto" w:sz="4" w:space="0"/>
            </w:tcBorders>
            <w:vAlign w:val="top"/>
          </w:tcPr>
          <w:p w14:paraId="5E735561">
            <w:pPr>
              <w:pStyle w:val="8"/>
              <w:spacing w:before="104" w:line="224" w:lineRule="auto"/>
              <w:ind w:left="130"/>
              <w:rPr>
                <w:rFonts w:hint="eastAsia"/>
                <w:spacing w:val="-4"/>
                <w:highlight w:val="none"/>
                <w:lang w:val="en-US" w:eastAsia="zh-CN"/>
              </w:rPr>
            </w:pPr>
            <w:r>
              <w:rPr>
                <w:rFonts w:hint="eastAsia"/>
                <w:spacing w:val="-4"/>
                <w:highlight w:val="none"/>
                <w:lang w:val="en-US" w:eastAsia="zh-CN"/>
              </w:rPr>
              <w:t>渠道（管网）经过特殊地基时按照规范要求进行处理</w:t>
            </w:r>
          </w:p>
          <w:p w14:paraId="56DB91C7">
            <w:pPr>
              <w:pStyle w:val="8"/>
              <w:spacing w:before="104" w:line="224" w:lineRule="auto"/>
              <w:ind w:left="130"/>
              <w:rPr>
                <w:rFonts w:hint="default"/>
                <w:spacing w:val="-4"/>
                <w:highlight w:val="none"/>
                <w:lang w:val="en-US" w:eastAsia="zh-CN"/>
              </w:rPr>
            </w:pPr>
            <w:r>
              <w:rPr>
                <w:rFonts w:hint="eastAsia"/>
                <w:spacing w:val="-4"/>
                <w:highlight w:val="none"/>
                <w:lang w:val="en-US" w:eastAsia="zh-CN"/>
              </w:rPr>
              <w:t>□好 1 分； □一般 1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5968CC7C">
            <w:pPr>
              <w:jc w:val="center"/>
              <w:rPr>
                <w:rFonts w:hint="eastAsia" w:ascii="仿宋" w:hAnsi="仿宋" w:eastAsia="仿宋" w:cs="仿宋"/>
                <w:sz w:val="24"/>
                <w:szCs w:val="24"/>
                <w:lang w:val="en-US" w:eastAsia="zh-CN"/>
              </w:rPr>
            </w:pPr>
          </w:p>
        </w:tc>
      </w:tr>
      <w:tr w14:paraId="03A78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57640B5A">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39A24638">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355F47D1">
            <w:pPr>
              <w:rPr>
                <w:rFonts w:ascii="Arial"/>
                <w:sz w:val="21"/>
              </w:rPr>
            </w:pPr>
          </w:p>
        </w:tc>
        <w:tc>
          <w:tcPr>
            <w:tcW w:w="5261" w:type="dxa"/>
            <w:tcBorders>
              <w:top w:val="single" w:color="auto" w:sz="4" w:space="0"/>
              <w:left w:val="single" w:color="auto" w:sz="4" w:space="0"/>
              <w:bottom w:val="single" w:color="auto" w:sz="4" w:space="0"/>
              <w:right w:val="single" w:color="auto" w:sz="4" w:space="0"/>
            </w:tcBorders>
            <w:vAlign w:val="top"/>
          </w:tcPr>
          <w:p w14:paraId="51374557">
            <w:pPr>
              <w:pStyle w:val="8"/>
              <w:spacing w:before="104" w:line="224" w:lineRule="auto"/>
              <w:ind w:left="130"/>
              <w:rPr>
                <w:rFonts w:hint="eastAsia"/>
                <w:spacing w:val="-4"/>
                <w:lang w:val="en-US" w:eastAsia="zh-CN"/>
              </w:rPr>
            </w:pPr>
            <w:r>
              <w:rPr>
                <w:rFonts w:hint="eastAsia"/>
                <w:spacing w:val="-4"/>
                <w:lang w:val="en-US" w:eastAsia="zh-CN"/>
              </w:rPr>
              <w:t>输水管道埋置深度符合规范要求</w:t>
            </w:r>
          </w:p>
          <w:p w14:paraId="495FDE05">
            <w:pPr>
              <w:pStyle w:val="8"/>
              <w:spacing w:before="104" w:line="224" w:lineRule="auto"/>
              <w:ind w:left="130"/>
              <w:rPr>
                <w:rFonts w:hint="default"/>
                <w:spacing w:val="-4"/>
                <w:lang w:val="en-US" w:eastAsia="zh-CN"/>
              </w:rPr>
            </w:pPr>
            <w:r>
              <w:rPr>
                <w:rFonts w:hint="eastAsia"/>
                <w:spacing w:val="-4"/>
                <w:lang w:val="en-US" w:eastAsia="zh-CN"/>
              </w:rPr>
              <w:t>□好 1 分； □一般 0.5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172006EA">
            <w:pPr>
              <w:jc w:val="center"/>
              <w:rPr>
                <w:rFonts w:hint="eastAsia" w:ascii="仿宋" w:hAnsi="仿宋" w:eastAsia="仿宋" w:cs="仿宋"/>
                <w:sz w:val="24"/>
                <w:szCs w:val="24"/>
                <w:lang w:val="en-US" w:eastAsia="zh-CN"/>
              </w:rPr>
            </w:pPr>
          </w:p>
        </w:tc>
      </w:tr>
      <w:tr w14:paraId="18EB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2DD2D4D9">
            <w:pPr>
              <w:rPr>
                <w:rFonts w:ascii="Arial"/>
                <w:sz w:val="21"/>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423EE4EB">
            <w:pPr>
              <w:rPr>
                <w:rFonts w:ascii="Arial"/>
                <w:sz w:val="21"/>
              </w:rPr>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7EC88454">
            <w:pPr>
              <w:rPr>
                <w:rFonts w:ascii="Arial"/>
                <w:sz w:val="21"/>
              </w:rPr>
            </w:pPr>
          </w:p>
        </w:tc>
        <w:tc>
          <w:tcPr>
            <w:tcW w:w="5261" w:type="dxa"/>
            <w:tcBorders>
              <w:top w:val="single" w:color="auto" w:sz="4" w:space="0"/>
              <w:left w:val="single" w:color="auto" w:sz="4" w:space="0"/>
              <w:bottom w:val="single" w:color="auto" w:sz="4" w:space="0"/>
              <w:right w:val="single" w:color="auto" w:sz="4" w:space="0"/>
            </w:tcBorders>
            <w:vAlign w:val="top"/>
          </w:tcPr>
          <w:p w14:paraId="5BFB938E">
            <w:pPr>
              <w:pStyle w:val="8"/>
              <w:spacing w:before="104" w:line="224" w:lineRule="auto"/>
              <w:ind w:left="130"/>
              <w:rPr>
                <w:rFonts w:hint="eastAsia"/>
                <w:spacing w:val="-4"/>
                <w:lang w:val="en-US" w:eastAsia="zh-CN"/>
              </w:rPr>
            </w:pPr>
            <w:r>
              <w:rPr>
                <w:rFonts w:hint="eastAsia"/>
                <w:spacing w:val="-4"/>
                <w:lang w:val="en-US" w:eastAsia="zh-CN"/>
              </w:rPr>
              <w:t>管道设计流速符合规范要求</w:t>
            </w:r>
          </w:p>
          <w:p w14:paraId="51AAA5DF">
            <w:pPr>
              <w:pStyle w:val="8"/>
              <w:spacing w:before="104" w:line="224" w:lineRule="auto"/>
              <w:ind w:left="130"/>
              <w:rPr>
                <w:rFonts w:hint="default"/>
                <w:spacing w:val="-4"/>
                <w:lang w:val="en-US" w:eastAsia="zh-CN"/>
              </w:rPr>
            </w:pPr>
            <w:r>
              <w:rPr>
                <w:rFonts w:hint="eastAsia"/>
                <w:spacing w:val="-4"/>
                <w:lang w:val="en-US" w:eastAsia="zh-CN"/>
              </w:rPr>
              <w:t>□好 1 分； □一般 0.5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786EFE86">
            <w:pPr>
              <w:jc w:val="center"/>
              <w:rPr>
                <w:rFonts w:hint="eastAsia" w:ascii="仿宋" w:hAnsi="仿宋" w:eastAsia="仿宋" w:cs="仿宋"/>
                <w:sz w:val="24"/>
                <w:szCs w:val="24"/>
                <w:lang w:val="en-US" w:eastAsia="zh-CN"/>
              </w:rPr>
            </w:pPr>
          </w:p>
        </w:tc>
      </w:tr>
      <w:tr w14:paraId="5F572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25486CF8">
            <w:pPr>
              <w:pStyle w:val="8"/>
              <w:spacing w:before="91" w:line="233" w:lineRule="auto"/>
              <w:ind w:left="123" w:right="119" w:hanging="3"/>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3DB334CE">
            <w:pPr>
              <w:pStyle w:val="8"/>
              <w:spacing w:before="91" w:line="233" w:lineRule="auto"/>
              <w:ind w:left="123" w:right="119" w:hanging="3"/>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62DB5548">
            <w:pPr>
              <w:pStyle w:val="8"/>
              <w:spacing w:before="91" w:line="233" w:lineRule="auto"/>
              <w:ind w:left="123" w:right="119" w:hanging="3"/>
            </w:pPr>
          </w:p>
        </w:tc>
        <w:tc>
          <w:tcPr>
            <w:tcW w:w="5261" w:type="dxa"/>
            <w:tcBorders>
              <w:top w:val="single" w:color="auto" w:sz="4" w:space="0"/>
              <w:left w:val="single" w:color="auto" w:sz="4" w:space="0"/>
              <w:bottom w:val="single" w:color="auto" w:sz="4" w:space="0"/>
              <w:right w:val="single" w:color="auto" w:sz="4" w:space="0"/>
            </w:tcBorders>
            <w:vAlign w:val="top"/>
          </w:tcPr>
          <w:p w14:paraId="24DBB5C3">
            <w:pPr>
              <w:pStyle w:val="8"/>
              <w:spacing w:before="104" w:line="224" w:lineRule="auto"/>
              <w:ind w:left="130"/>
              <w:rPr>
                <w:rFonts w:hint="eastAsia"/>
                <w:spacing w:val="-4"/>
                <w:lang w:val="en-US" w:eastAsia="zh-CN"/>
              </w:rPr>
            </w:pPr>
            <w:r>
              <w:rPr>
                <w:rFonts w:hint="eastAsia"/>
                <w:spacing w:val="-4"/>
                <w:lang w:val="en-US" w:eastAsia="zh-CN"/>
              </w:rPr>
              <w:t>排水出流条件或承泄区符合规范要求</w:t>
            </w:r>
          </w:p>
          <w:p w14:paraId="03841850">
            <w:pPr>
              <w:pStyle w:val="8"/>
              <w:spacing w:before="104" w:line="224" w:lineRule="auto"/>
              <w:ind w:left="130"/>
              <w:rPr>
                <w:rFonts w:hint="default"/>
                <w:spacing w:val="-4"/>
                <w:lang w:val="en-US" w:eastAsia="zh-CN"/>
              </w:rPr>
            </w:pPr>
            <w:r>
              <w:rPr>
                <w:rFonts w:hint="eastAsia"/>
                <w:spacing w:val="-4"/>
                <w:lang w:val="en-US" w:eastAsia="zh-CN"/>
              </w:rPr>
              <w:t>□好 1 分； □一般 0.5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146DB2A0">
            <w:pPr>
              <w:jc w:val="center"/>
              <w:rPr>
                <w:rFonts w:hint="eastAsia" w:ascii="仿宋" w:hAnsi="仿宋" w:eastAsia="仿宋" w:cs="仿宋"/>
                <w:sz w:val="24"/>
                <w:szCs w:val="24"/>
                <w:lang w:val="en-US" w:eastAsia="zh-CN"/>
              </w:rPr>
            </w:pPr>
          </w:p>
        </w:tc>
      </w:tr>
      <w:tr w14:paraId="64B84A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4" w:hRule="atLeast"/>
        </w:trPr>
        <w:tc>
          <w:tcPr>
            <w:tcW w:w="1237" w:type="dxa"/>
            <w:vMerge w:val="continue"/>
            <w:tcBorders>
              <w:top w:val="single" w:color="auto" w:sz="4" w:space="0"/>
              <w:left w:val="single" w:color="auto" w:sz="4" w:space="0"/>
              <w:bottom w:val="single" w:color="auto" w:sz="4" w:space="0"/>
              <w:right w:val="single" w:color="auto" w:sz="4" w:space="0"/>
            </w:tcBorders>
            <w:vAlign w:val="top"/>
          </w:tcPr>
          <w:p w14:paraId="44AED93C">
            <w:pPr>
              <w:pStyle w:val="8"/>
              <w:spacing w:before="91" w:line="233" w:lineRule="auto"/>
              <w:ind w:left="123" w:right="119" w:hanging="3"/>
              <w:rPr>
                <w:rFonts w:hint="eastAsia"/>
                <w:spacing w:val="-1"/>
                <w:lang w:eastAsia="zh-CN"/>
              </w:rPr>
            </w:pPr>
          </w:p>
        </w:tc>
        <w:tc>
          <w:tcPr>
            <w:tcW w:w="1300" w:type="dxa"/>
            <w:vMerge w:val="continue"/>
            <w:tcBorders>
              <w:top w:val="single" w:color="auto" w:sz="4" w:space="0"/>
              <w:left w:val="single" w:color="auto" w:sz="4" w:space="0"/>
              <w:bottom w:val="single" w:color="auto" w:sz="4" w:space="0"/>
              <w:right w:val="single" w:color="auto" w:sz="4" w:space="0"/>
            </w:tcBorders>
            <w:vAlign w:val="top"/>
          </w:tcPr>
          <w:p w14:paraId="3DED96D9">
            <w:pPr>
              <w:pStyle w:val="8"/>
              <w:spacing w:before="91" w:line="233" w:lineRule="auto"/>
              <w:ind w:left="123" w:right="119" w:hanging="3"/>
              <w:rPr>
                <w:rFonts w:hint="eastAsia"/>
                <w:spacing w:val="-1"/>
                <w:lang w:eastAsia="zh-CN"/>
              </w:rPr>
            </w:pPr>
          </w:p>
        </w:tc>
        <w:tc>
          <w:tcPr>
            <w:tcW w:w="1540" w:type="dxa"/>
            <w:vMerge w:val="continue"/>
            <w:tcBorders>
              <w:top w:val="single" w:color="auto" w:sz="4" w:space="0"/>
              <w:left w:val="single" w:color="auto" w:sz="4" w:space="0"/>
              <w:bottom w:val="single" w:color="auto" w:sz="4" w:space="0"/>
              <w:right w:val="single" w:color="auto" w:sz="4" w:space="0"/>
            </w:tcBorders>
            <w:vAlign w:val="top"/>
          </w:tcPr>
          <w:p w14:paraId="24D206F3">
            <w:pPr>
              <w:pStyle w:val="8"/>
              <w:spacing w:before="91" w:line="233" w:lineRule="auto"/>
              <w:ind w:left="123" w:right="119" w:hanging="3"/>
              <w:rPr>
                <w:rFonts w:hint="eastAsia"/>
                <w:spacing w:val="-1"/>
                <w:lang w:eastAsia="zh-CN"/>
              </w:rPr>
            </w:pPr>
          </w:p>
        </w:tc>
        <w:tc>
          <w:tcPr>
            <w:tcW w:w="5261" w:type="dxa"/>
            <w:tcBorders>
              <w:top w:val="single" w:color="auto" w:sz="4" w:space="0"/>
              <w:left w:val="single" w:color="auto" w:sz="4" w:space="0"/>
              <w:bottom w:val="single" w:color="auto" w:sz="4" w:space="0"/>
              <w:right w:val="single" w:color="auto" w:sz="4" w:space="0"/>
            </w:tcBorders>
            <w:vAlign w:val="top"/>
          </w:tcPr>
          <w:p w14:paraId="1C552B95">
            <w:pPr>
              <w:pStyle w:val="8"/>
              <w:spacing w:before="104" w:line="224" w:lineRule="auto"/>
              <w:ind w:left="130"/>
              <w:rPr>
                <w:rFonts w:hint="eastAsia"/>
                <w:spacing w:val="-4"/>
                <w:lang w:val="en-US" w:eastAsia="zh-CN"/>
              </w:rPr>
            </w:pPr>
            <w:r>
              <w:rPr>
                <w:rFonts w:hint="eastAsia"/>
                <w:spacing w:val="-4"/>
                <w:lang w:val="en-US" w:eastAsia="zh-CN"/>
              </w:rPr>
              <w:t>田间工程典型设计符合规范要求</w:t>
            </w:r>
          </w:p>
          <w:p w14:paraId="44642374">
            <w:pPr>
              <w:pStyle w:val="8"/>
              <w:spacing w:before="104" w:line="224" w:lineRule="auto"/>
              <w:ind w:left="130"/>
              <w:rPr>
                <w:rFonts w:hint="default"/>
                <w:spacing w:val="-4"/>
                <w:lang w:val="en-US" w:eastAsia="zh-CN"/>
              </w:rPr>
            </w:pPr>
            <w:r>
              <w:rPr>
                <w:rFonts w:hint="eastAsia"/>
                <w:spacing w:val="-4"/>
                <w:lang w:val="en-US" w:eastAsia="zh-CN"/>
              </w:rPr>
              <w:t>□好 1 分； □一般 0.5 分； □差 0 分</w:t>
            </w:r>
          </w:p>
        </w:tc>
        <w:tc>
          <w:tcPr>
            <w:tcW w:w="960" w:type="dxa"/>
            <w:tcBorders>
              <w:top w:val="single" w:color="auto" w:sz="4" w:space="0"/>
              <w:left w:val="single" w:color="auto" w:sz="4" w:space="0"/>
              <w:bottom w:val="single" w:color="auto" w:sz="4" w:space="0"/>
              <w:right w:val="single" w:color="auto" w:sz="4" w:space="0"/>
            </w:tcBorders>
            <w:vAlign w:val="center"/>
          </w:tcPr>
          <w:p w14:paraId="7F0E8D9D">
            <w:pPr>
              <w:jc w:val="center"/>
              <w:rPr>
                <w:rFonts w:hint="eastAsia" w:ascii="仿宋" w:hAnsi="仿宋" w:eastAsia="仿宋" w:cs="仿宋"/>
                <w:sz w:val="24"/>
                <w:szCs w:val="24"/>
                <w:lang w:val="en-US" w:eastAsia="zh-CN"/>
              </w:rPr>
            </w:pPr>
          </w:p>
        </w:tc>
      </w:tr>
    </w:tbl>
    <w:p w14:paraId="14670E3F">
      <w:pPr>
        <w:spacing w:line="91" w:lineRule="auto"/>
        <w:rPr>
          <w:rFonts w:ascii="Arial"/>
          <w:sz w:val="2"/>
        </w:rPr>
      </w:pPr>
    </w:p>
    <w:p w14:paraId="21EC210D"/>
    <w:sectPr>
      <w:pgSz w:w="11906" w:h="16839"/>
      <w:pgMar w:top="1428" w:right="1785" w:bottom="0" w:left="1785"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D7DF7">
    <w:pPr>
      <w:pStyle w:val="3"/>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posOffset>2936875</wp:posOffset>
              </wp:positionH>
              <wp:positionV relativeFrom="paragraph">
                <wp:posOffset>-368935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25C0E8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1.25pt;margin-top:-29.05pt;height:144pt;width:144pt;mso-position-horizontal-relative:margin;mso-wrap-style:none;z-index:251659264;mso-width-relative:page;mso-height-relative:page;" filled="f" stroked="f" coordsize="21600,21600" o:gfxdata="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GP2hT/ZAAAACw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025C0E85">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JmZDk1MDkzNDFkZDUxMGZlZTdkZmIxZTlmNzhiMTUifQ=="/>
  </w:docVars>
  <w:rsids>
    <w:rsidRoot w:val="00000000"/>
    <w:rsid w:val="013B2B96"/>
    <w:rsid w:val="01B8602E"/>
    <w:rsid w:val="021B37E7"/>
    <w:rsid w:val="025E33E4"/>
    <w:rsid w:val="02767D99"/>
    <w:rsid w:val="03D03E03"/>
    <w:rsid w:val="04A56841"/>
    <w:rsid w:val="05A13D7A"/>
    <w:rsid w:val="06AE59B3"/>
    <w:rsid w:val="07701FD6"/>
    <w:rsid w:val="09F61474"/>
    <w:rsid w:val="0B676202"/>
    <w:rsid w:val="0C3856C1"/>
    <w:rsid w:val="10DC1574"/>
    <w:rsid w:val="112F6A22"/>
    <w:rsid w:val="113109DB"/>
    <w:rsid w:val="114B16F0"/>
    <w:rsid w:val="119A3E27"/>
    <w:rsid w:val="13687503"/>
    <w:rsid w:val="148A04D2"/>
    <w:rsid w:val="14DC3E67"/>
    <w:rsid w:val="15BF0A36"/>
    <w:rsid w:val="167801F0"/>
    <w:rsid w:val="17206A5B"/>
    <w:rsid w:val="17491D06"/>
    <w:rsid w:val="185C36C6"/>
    <w:rsid w:val="18F25315"/>
    <w:rsid w:val="19B1359D"/>
    <w:rsid w:val="1A876515"/>
    <w:rsid w:val="1CDC7CA2"/>
    <w:rsid w:val="23825FAA"/>
    <w:rsid w:val="24F20BC1"/>
    <w:rsid w:val="251654B5"/>
    <w:rsid w:val="262F2593"/>
    <w:rsid w:val="267F393C"/>
    <w:rsid w:val="28AC644E"/>
    <w:rsid w:val="29142071"/>
    <w:rsid w:val="29260939"/>
    <w:rsid w:val="2B197EA3"/>
    <w:rsid w:val="2B7E174D"/>
    <w:rsid w:val="2B812F3E"/>
    <w:rsid w:val="2D1E32DA"/>
    <w:rsid w:val="2D343CA1"/>
    <w:rsid w:val="2D856BEC"/>
    <w:rsid w:val="2DBE7B43"/>
    <w:rsid w:val="2E184547"/>
    <w:rsid w:val="2F162BDB"/>
    <w:rsid w:val="335D3A22"/>
    <w:rsid w:val="33875C46"/>
    <w:rsid w:val="34980ECF"/>
    <w:rsid w:val="36A57D73"/>
    <w:rsid w:val="370178A6"/>
    <w:rsid w:val="3765129A"/>
    <w:rsid w:val="39517277"/>
    <w:rsid w:val="398829F2"/>
    <w:rsid w:val="3B117412"/>
    <w:rsid w:val="3B451940"/>
    <w:rsid w:val="3D5B37C3"/>
    <w:rsid w:val="3EC323F1"/>
    <w:rsid w:val="40A64478"/>
    <w:rsid w:val="432A4EF4"/>
    <w:rsid w:val="440C5BAB"/>
    <w:rsid w:val="447436E5"/>
    <w:rsid w:val="44F97E57"/>
    <w:rsid w:val="450E444D"/>
    <w:rsid w:val="45AB2CE7"/>
    <w:rsid w:val="45B945D7"/>
    <w:rsid w:val="4B773D97"/>
    <w:rsid w:val="4C1E2465"/>
    <w:rsid w:val="4E966317"/>
    <w:rsid w:val="51BA2E99"/>
    <w:rsid w:val="52195BA8"/>
    <w:rsid w:val="52963543"/>
    <w:rsid w:val="53DB0421"/>
    <w:rsid w:val="54566DDB"/>
    <w:rsid w:val="54736E97"/>
    <w:rsid w:val="55637529"/>
    <w:rsid w:val="55C17E2E"/>
    <w:rsid w:val="55F7553E"/>
    <w:rsid w:val="574911FA"/>
    <w:rsid w:val="587C29ED"/>
    <w:rsid w:val="5A447AF7"/>
    <w:rsid w:val="5B8A1EE8"/>
    <w:rsid w:val="5C7672BB"/>
    <w:rsid w:val="5E4A0C7C"/>
    <w:rsid w:val="5F313E05"/>
    <w:rsid w:val="5F351B48"/>
    <w:rsid w:val="60863A6F"/>
    <w:rsid w:val="615D57BB"/>
    <w:rsid w:val="61635910"/>
    <w:rsid w:val="61EA4375"/>
    <w:rsid w:val="62853B50"/>
    <w:rsid w:val="62922797"/>
    <w:rsid w:val="62CB49A1"/>
    <w:rsid w:val="631C412D"/>
    <w:rsid w:val="65546448"/>
    <w:rsid w:val="666878CC"/>
    <w:rsid w:val="66A3383B"/>
    <w:rsid w:val="676048D6"/>
    <w:rsid w:val="697E28DB"/>
    <w:rsid w:val="6A2751C3"/>
    <w:rsid w:val="6A521800"/>
    <w:rsid w:val="6BEB34D9"/>
    <w:rsid w:val="6D254FFF"/>
    <w:rsid w:val="704240C4"/>
    <w:rsid w:val="71607A36"/>
    <w:rsid w:val="718821B1"/>
    <w:rsid w:val="73DB1FDC"/>
    <w:rsid w:val="74585623"/>
    <w:rsid w:val="758559F1"/>
    <w:rsid w:val="759A5E6F"/>
    <w:rsid w:val="76277524"/>
    <w:rsid w:val="764B1D46"/>
    <w:rsid w:val="76AE604A"/>
    <w:rsid w:val="76FD6F97"/>
    <w:rsid w:val="779C230C"/>
    <w:rsid w:val="7A507E5F"/>
    <w:rsid w:val="7AB1737C"/>
    <w:rsid w:val="7C694E37"/>
    <w:rsid w:val="7CAF5B6F"/>
    <w:rsid w:val="7DDA6D11"/>
    <w:rsid w:val="7DF57073"/>
    <w:rsid w:val="7E005A58"/>
    <w:rsid w:val="7ECB4904"/>
    <w:rsid w:val="7ECE63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24"/>
      <w:szCs w:val="24"/>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2277</Words>
  <Characters>2378</Characters>
  <TotalTime>19</TotalTime>
  <ScaleCrop>false</ScaleCrop>
  <LinksUpToDate>false</LinksUpToDate>
  <CharactersWithSpaces>2681</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2020-01-07T11:26:00Z</dcterms:created>
  <dc:creator>K字头列车1419651525</dc:creator>
  <cp:lastModifiedBy>缘来</cp:lastModifiedBy>
  <cp:lastPrinted>2025-04-01T05:48:00Z</cp:lastPrinted>
  <dcterms:modified xsi:type="dcterms:W3CDTF">2025-07-01T04:57:29Z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2024-10-28T09:56:27Z</vt:filetime>
  </property>
  <property fmtid="{D5CDD505-2E9C-101B-9397-08002B2CF9AE}" pid="4" name="KSOProductBuildVer">
    <vt:lpwstr>2052-12.1.0.21541</vt:lpwstr>
  </property>
  <property fmtid="{D5CDD505-2E9C-101B-9397-08002B2CF9AE}" pid="5" name="ICV">
    <vt:lpwstr>60D1344D7DF84D33ADBBD2B8F44C595A_13</vt:lpwstr>
  </property>
  <property fmtid="{D5CDD505-2E9C-101B-9397-08002B2CF9AE}" pid="6" name="KSOTemplateDocerSaveRecord">
    <vt:lpwstr>eyJoZGlkIjoiN2JmZDk1MDkzNDFkZDUxMGZlZTdkZmIxZTlmNzhiMTUiLCJ1c2VySWQiOiI0MDAxNSJ9</vt:lpwstr>
  </property>
</Properties>
</file>